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BE" w:rsidRPr="007D6899" w:rsidRDefault="00F070BE" w:rsidP="00F070BE">
      <w:pPr>
        <w:spacing w:after="60" w:line="240" w:lineRule="auto"/>
        <w:jc w:val="center"/>
        <w:rPr>
          <w:rFonts w:ascii="Arial" w:eastAsia="Times New Roman" w:hAnsi="Arial" w:cs="Arial"/>
          <w:color w:val="646C73"/>
          <w:sz w:val="18"/>
          <w:szCs w:val="18"/>
          <w:lang w:eastAsia="ru-RU"/>
        </w:rPr>
      </w:pPr>
      <w:r w:rsidRPr="007D6899">
        <w:rPr>
          <w:rFonts w:ascii="Arial" w:eastAsia="Times New Roman" w:hAnsi="Arial" w:cs="Arial"/>
          <w:b/>
          <w:bCs/>
          <w:color w:val="000000"/>
          <w:sz w:val="18"/>
          <w:szCs w:val="18"/>
          <w:lang w:eastAsia="ru-RU"/>
        </w:rPr>
        <w:t>ПОЛИТИКА ООО «</w:t>
      </w:r>
      <w:proofErr w:type="spellStart"/>
      <w:r w:rsidRPr="007D6899">
        <w:rPr>
          <w:rFonts w:ascii="Arial" w:eastAsia="Times New Roman" w:hAnsi="Arial" w:cs="Arial"/>
          <w:b/>
          <w:bCs/>
          <w:color w:val="000000"/>
          <w:sz w:val="18"/>
          <w:szCs w:val="18"/>
          <w:lang w:eastAsia="ru-RU"/>
        </w:rPr>
        <w:t>Везде</w:t>
      </w:r>
      <w:proofErr w:type="gramStart"/>
      <w:r w:rsidRPr="007D6899">
        <w:rPr>
          <w:rFonts w:ascii="Arial" w:eastAsia="Times New Roman" w:hAnsi="Arial" w:cs="Arial"/>
          <w:b/>
          <w:bCs/>
          <w:color w:val="000000"/>
          <w:sz w:val="18"/>
          <w:szCs w:val="18"/>
          <w:lang w:eastAsia="ru-RU"/>
        </w:rPr>
        <w:t>.р</w:t>
      </w:r>
      <w:proofErr w:type="gramEnd"/>
      <w:r w:rsidRPr="007D6899">
        <w:rPr>
          <w:rFonts w:ascii="Arial" w:eastAsia="Times New Roman" w:hAnsi="Arial" w:cs="Arial"/>
          <w:b/>
          <w:bCs/>
          <w:color w:val="000000"/>
          <w:sz w:val="18"/>
          <w:szCs w:val="18"/>
          <w:lang w:eastAsia="ru-RU"/>
        </w:rPr>
        <w:t>у</w:t>
      </w:r>
      <w:proofErr w:type="spellEnd"/>
      <w:r w:rsidRPr="007D6899">
        <w:rPr>
          <w:rFonts w:ascii="Arial" w:eastAsia="Times New Roman" w:hAnsi="Arial" w:cs="Arial"/>
          <w:b/>
          <w:bCs/>
          <w:color w:val="000000"/>
          <w:sz w:val="18"/>
          <w:szCs w:val="18"/>
          <w:lang w:eastAsia="ru-RU"/>
        </w:rPr>
        <w:t>»  В ОБЛАСТИ ОБРАБОТКИ И ОБЕСПЕЧЕНИЯ БЕЗОПАСНОСТИ ПЕРСОНАЛЬНЫХ ДАННЫХ КЛИЕНТОВ </w:t>
      </w:r>
      <w:r w:rsidRPr="007D6899">
        <w:rPr>
          <w:rFonts w:ascii="Arial" w:eastAsia="Times New Roman" w:hAnsi="Arial" w:cs="Arial"/>
          <w:color w:val="646C73"/>
          <w:sz w:val="18"/>
          <w:szCs w:val="18"/>
          <w:lang w:eastAsia="ru-RU"/>
        </w:rPr>
        <w:br/>
      </w:r>
      <w:r w:rsidRPr="007D6899">
        <w:rPr>
          <w:rFonts w:ascii="Arial" w:eastAsia="Times New Roman" w:hAnsi="Arial" w:cs="Arial"/>
          <w:b/>
          <w:bCs/>
          <w:color w:val="000000"/>
          <w:sz w:val="18"/>
          <w:szCs w:val="18"/>
          <w:lang w:eastAsia="ru-RU"/>
        </w:rPr>
        <w:t>(далее – "Политика")</w:t>
      </w:r>
      <w:r w:rsidRPr="007D6899">
        <w:rPr>
          <w:rFonts w:ascii="Arial" w:eastAsia="Times New Roman" w:hAnsi="Arial" w:cs="Arial"/>
          <w:color w:val="646C73"/>
          <w:sz w:val="18"/>
          <w:szCs w:val="18"/>
          <w:lang w:eastAsia="ru-RU"/>
        </w:rPr>
        <w:br/>
      </w:r>
      <w:r w:rsidRPr="007D6899">
        <w:rPr>
          <w:rFonts w:ascii="Arial" w:eastAsia="Times New Roman" w:hAnsi="Arial" w:cs="Arial"/>
          <w:b/>
          <w:bCs/>
          <w:color w:val="000000"/>
          <w:sz w:val="18"/>
          <w:szCs w:val="18"/>
          <w:lang w:eastAsia="ru-RU"/>
        </w:rPr>
        <w:t>1.    ТЕРМИНЫ И ОПРЕДЕЛЕНИЯ</w:t>
      </w:r>
    </w:p>
    <w:p w:rsidR="00F070BE" w:rsidRPr="007D6899" w:rsidRDefault="00F070BE" w:rsidP="00F070BE">
      <w:pPr>
        <w:spacing w:after="60" w:line="480" w:lineRule="auto"/>
        <w:rPr>
          <w:rFonts w:ascii="Arial" w:eastAsia="Times New Roman" w:hAnsi="Arial" w:cs="Arial"/>
          <w:color w:val="646C73"/>
          <w:sz w:val="18"/>
          <w:szCs w:val="18"/>
          <w:lang w:eastAsia="ru-RU"/>
        </w:rPr>
      </w:pP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1.1.    </w:t>
      </w:r>
      <w:r w:rsidRPr="007D6899">
        <w:rPr>
          <w:rFonts w:ascii="Arial" w:eastAsia="Times New Roman" w:hAnsi="Arial" w:cs="Arial"/>
          <w:b/>
          <w:bCs/>
          <w:color w:val="000000"/>
          <w:sz w:val="18"/>
          <w:szCs w:val="18"/>
          <w:lang w:eastAsia="ru-RU"/>
        </w:rPr>
        <w:t>Персональные данные</w:t>
      </w:r>
      <w:r w:rsidRPr="007D6899">
        <w:rPr>
          <w:rFonts w:ascii="Arial" w:eastAsia="Times New Roman" w:hAnsi="Arial" w:cs="Arial"/>
          <w:color w:val="000000"/>
          <w:sz w:val="18"/>
          <w:szCs w:val="18"/>
          <w:lang w:eastAsia="ru-RU"/>
        </w:rPr>
        <w:t> - любая информация, относящаяся к прямо или косвенно определенному или определяемому физическому лицу (субъекту персональных данных).</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1.2.    </w:t>
      </w:r>
      <w:r w:rsidRPr="007D6899">
        <w:rPr>
          <w:rFonts w:ascii="Arial" w:eastAsia="Times New Roman" w:hAnsi="Arial" w:cs="Arial"/>
          <w:b/>
          <w:bCs/>
          <w:color w:val="000000"/>
          <w:sz w:val="18"/>
          <w:szCs w:val="18"/>
          <w:lang w:eastAsia="ru-RU"/>
        </w:rPr>
        <w:t>Оператор </w:t>
      </w:r>
      <w:r w:rsidRPr="007D6899">
        <w:rPr>
          <w:rFonts w:ascii="Arial" w:eastAsia="Times New Roman" w:hAnsi="Arial" w:cs="Arial"/>
          <w:color w:val="000000"/>
          <w:sz w:val="18"/>
          <w:szCs w:val="18"/>
          <w:lang w:eastAsia="ru-RU"/>
        </w:rPr>
        <w:t>– компания ООО "</w:t>
      </w:r>
      <w:proofErr w:type="spellStart"/>
      <w:r w:rsidRPr="007D6899">
        <w:rPr>
          <w:rFonts w:ascii="Arial" w:eastAsia="Times New Roman" w:hAnsi="Arial" w:cs="Arial"/>
          <w:color w:val="000000"/>
          <w:sz w:val="18"/>
          <w:szCs w:val="18"/>
          <w:lang w:eastAsia="ru-RU"/>
        </w:rPr>
        <w:t>Везде</w:t>
      </w:r>
      <w:proofErr w:type="gramStart"/>
      <w:r w:rsidRPr="007D6899">
        <w:rPr>
          <w:rFonts w:ascii="Arial" w:eastAsia="Times New Roman" w:hAnsi="Arial" w:cs="Arial"/>
          <w:color w:val="000000"/>
          <w:sz w:val="18"/>
          <w:szCs w:val="18"/>
          <w:lang w:eastAsia="ru-RU"/>
        </w:rPr>
        <w:t>.р</w:t>
      </w:r>
      <w:proofErr w:type="gramEnd"/>
      <w:r w:rsidRPr="007D6899">
        <w:rPr>
          <w:rFonts w:ascii="Arial" w:eastAsia="Times New Roman" w:hAnsi="Arial" w:cs="Arial"/>
          <w:color w:val="000000"/>
          <w:sz w:val="18"/>
          <w:szCs w:val="18"/>
          <w:lang w:eastAsia="ru-RU"/>
        </w:rPr>
        <w:t>у</w:t>
      </w:r>
      <w:proofErr w:type="spellEnd"/>
      <w:r w:rsidRPr="007D6899">
        <w:rPr>
          <w:rFonts w:ascii="Arial" w:eastAsia="Times New Roman" w:hAnsi="Arial" w:cs="Arial"/>
          <w:color w:val="000000"/>
          <w:sz w:val="18"/>
          <w:szCs w:val="18"/>
          <w:lang w:eastAsia="ru-RU"/>
        </w:rPr>
        <w:t xml:space="preserve">» (РФ, Москва, </w:t>
      </w:r>
      <w:proofErr w:type="spellStart"/>
      <w:r w:rsidRPr="007D6899">
        <w:rPr>
          <w:rFonts w:ascii="Arial" w:eastAsia="Times New Roman" w:hAnsi="Arial" w:cs="Arial"/>
          <w:color w:val="000000"/>
          <w:sz w:val="18"/>
          <w:szCs w:val="18"/>
          <w:lang w:eastAsia="ru-RU"/>
        </w:rPr>
        <w:t>Ащеулов</w:t>
      </w:r>
      <w:proofErr w:type="spellEnd"/>
      <w:r w:rsidRPr="007D6899">
        <w:rPr>
          <w:rFonts w:ascii="Arial" w:eastAsia="Times New Roman" w:hAnsi="Arial" w:cs="Arial"/>
          <w:color w:val="000000"/>
          <w:sz w:val="18"/>
          <w:szCs w:val="18"/>
          <w:lang w:eastAsia="ru-RU"/>
        </w:rPr>
        <w:t xml:space="preserve"> переулок д.9 пом.2, комн.1) организующая 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 являющаяся владельцем Сайта и Сервиса.</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1.3.    </w:t>
      </w:r>
      <w:r w:rsidRPr="007D6899">
        <w:rPr>
          <w:rFonts w:ascii="Arial" w:eastAsia="Times New Roman" w:hAnsi="Arial" w:cs="Arial"/>
          <w:b/>
          <w:bCs/>
          <w:color w:val="000000"/>
          <w:sz w:val="18"/>
          <w:szCs w:val="18"/>
          <w:lang w:eastAsia="ru-RU"/>
        </w:rPr>
        <w:t>Сайт</w:t>
      </w:r>
      <w:r w:rsidRPr="007D6899">
        <w:rPr>
          <w:rFonts w:ascii="Arial" w:eastAsia="Times New Roman" w:hAnsi="Arial" w:cs="Arial"/>
          <w:color w:val="000000"/>
          <w:sz w:val="18"/>
          <w:szCs w:val="18"/>
          <w:lang w:eastAsia="ru-RU"/>
        </w:rPr>
        <w:t xml:space="preserve"> – адресная ссылка в сети "Интернет" </w:t>
      </w:r>
      <w:hyperlink r:id="rId5" w:history="1">
        <w:r w:rsidRPr="007D6899">
          <w:rPr>
            <w:rStyle w:val="a5"/>
            <w:rFonts w:ascii="Arial" w:eastAsia="Times New Roman" w:hAnsi="Arial" w:cs="Arial"/>
            <w:sz w:val="18"/>
            <w:szCs w:val="18"/>
            <w:lang w:eastAsia="ru-RU"/>
          </w:rPr>
          <w:t>www.</w:t>
        </w:r>
        <w:r w:rsidRPr="007D6899">
          <w:rPr>
            <w:rStyle w:val="a5"/>
            <w:rFonts w:ascii="Arial" w:eastAsia="Times New Roman" w:hAnsi="Arial" w:cs="Arial"/>
            <w:sz w:val="18"/>
            <w:szCs w:val="18"/>
            <w:lang w:val="en-US" w:eastAsia="ru-RU"/>
          </w:rPr>
          <w:t>vezde</w:t>
        </w:r>
        <w:r w:rsidRPr="007D6899">
          <w:rPr>
            <w:rStyle w:val="a5"/>
            <w:rFonts w:ascii="Arial" w:eastAsia="Times New Roman" w:hAnsi="Arial" w:cs="Arial"/>
            <w:sz w:val="18"/>
            <w:szCs w:val="18"/>
            <w:lang w:eastAsia="ru-RU"/>
          </w:rPr>
          <w:t>.</w:t>
        </w:r>
        <w:r w:rsidRPr="007D6899">
          <w:rPr>
            <w:rStyle w:val="a5"/>
            <w:rFonts w:ascii="Arial" w:eastAsia="Times New Roman" w:hAnsi="Arial" w:cs="Arial"/>
            <w:sz w:val="18"/>
            <w:szCs w:val="18"/>
            <w:lang w:val="en-US" w:eastAsia="ru-RU"/>
          </w:rPr>
          <w:t>ru</w:t>
        </w:r>
      </w:hyperlink>
      <w:r w:rsidRPr="007D6899">
        <w:rPr>
          <w:rFonts w:ascii="Arial" w:eastAsia="Times New Roman" w:hAnsi="Arial" w:cs="Arial"/>
          <w:color w:val="000000"/>
          <w:sz w:val="18"/>
          <w:szCs w:val="18"/>
          <w:lang w:eastAsia="ru-RU"/>
        </w:rPr>
        <w:t xml:space="preserve"> , на которой находится Сервис.</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1.4.    </w:t>
      </w:r>
      <w:r w:rsidRPr="007D6899">
        <w:rPr>
          <w:rFonts w:ascii="Arial" w:eastAsia="Times New Roman" w:hAnsi="Arial" w:cs="Arial"/>
          <w:b/>
          <w:bCs/>
          <w:color w:val="000000"/>
          <w:sz w:val="18"/>
          <w:szCs w:val="18"/>
          <w:lang w:eastAsia="ru-RU"/>
        </w:rPr>
        <w:t>Сервис</w:t>
      </w:r>
      <w:r w:rsidRPr="007D6899">
        <w:rPr>
          <w:rFonts w:ascii="Arial" w:eastAsia="Times New Roman" w:hAnsi="Arial" w:cs="Arial"/>
          <w:color w:val="000000"/>
          <w:sz w:val="18"/>
          <w:szCs w:val="18"/>
          <w:lang w:eastAsia="ru-RU"/>
        </w:rPr>
        <w:t xml:space="preserve"> – сервис онлайн-бронирований </w:t>
      </w:r>
      <w:r w:rsidRPr="007D6899">
        <w:rPr>
          <w:rFonts w:ascii="Arial" w:eastAsia="Times New Roman" w:hAnsi="Arial" w:cs="Arial"/>
          <w:color w:val="000000"/>
          <w:sz w:val="18"/>
          <w:szCs w:val="18"/>
          <w:lang w:val="en-US" w:eastAsia="ru-RU"/>
        </w:rPr>
        <w:t>vezde.ru</w:t>
      </w:r>
      <w:r w:rsidRPr="007D6899">
        <w:rPr>
          <w:rFonts w:ascii="Arial" w:eastAsia="Times New Roman" w:hAnsi="Arial" w:cs="Arial"/>
          <w:color w:val="000000"/>
          <w:sz w:val="18"/>
          <w:szCs w:val="18"/>
          <w:lang w:eastAsia="ru-RU"/>
        </w:rPr>
        <w:t>, расположенный на Сайте.</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1.5.    </w:t>
      </w:r>
      <w:r w:rsidRPr="007D6899">
        <w:rPr>
          <w:rFonts w:ascii="Arial" w:eastAsia="Times New Roman" w:hAnsi="Arial" w:cs="Arial"/>
          <w:b/>
          <w:bCs/>
          <w:color w:val="000000"/>
          <w:sz w:val="18"/>
          <w:szCs w:val="18"/>
          <w:lang w:eastAsia="ru-RU"/>
        </w:rPr>
        <w:t>Клиент</w:t>
      </w:r>
      <w:r w:rsidRPr="007D6899">
        <w:rPr>
          <w:rFonts w:ascii="Arial" w:eastAsia="Times New Roman" w:hAnsi="Arial" w:cs="Arial"/>
          <w:color w:val="000000"/>
          <w:sz w:val="18"/>
          <w:szCs w:val="18"/>
          <w:lang w:eastAsia="ru-RU"/>
        </w:rPr>
        <w:t> – физическое лицо, субъект персональных данных, пользующийся услугами Сервиса в целях бронирования номеров в средствах размещения.</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1.6.    </w:t>
      </w:r>
      <w:proofErr w:type="gramStart"/>
      <w:r w:rsidRPr="007D6899">
        <w:rPr>
          <w:rFonts w:ascii="Arial" w:eastAsia="Times New Roman" w:hAnsi="Arial" w:cs="Arial"/>
          <w:b/>
          <w:bCs/>
          <w:color w:val="000000"/>
          <w:sz w:val="18"/>
          <w:szCs w:val="18"/>
          <w:lang w:eastAsia="ru-RU"/>
        </w:rPr>
        <w:t>Обработка персональных данных</w:t>
      </w:r>
      <w:r w:rsidRPr="007D6899">
        <w:rPr>
          <w:rFonts w:ascii="Arial" w:eastAsia="Times New Roman" w:hAnsi="Arial" w:cs="Arial"/>
          <w:color w:val="000000"/>
          <w:sz w:val="18"/>
          <w:szCs w:val="18"/>
          <w:lang w:eastAsia="ru-RU"/>
        </w:rPr>
        <w:t> - любое действие (операция) или совокупность действий (операций), совершаемых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1.7.</w:t>
      </w:r>
      <w:proofErr w:type="gramEnd"/>
      <w:r w:rsidRPr="007D6899">
        <w:rPr>
          <w:rFonts w:ascii="Arial" w:eastAsia="Times New Roman" w:hAnsi="Arial" w:cs="Arial"/>
          <w:color w:val="000000"/>
          <w:sz w:val="18"/>
          <w:szCs w:val="18"/>
          <w:lang w:eastAsia="ru-RU"/>
        </w:rPr>
        <w:t xml:space="preserve">    </w:t>
      </w:r>
      <w:r w:rsidRPr="007D6899">
        <w:rPr>
          <w:rFonts w:ascii="Arial" w:eastAsia="Times New Roman" w:hAnsi="Arial" w:cs="Arial"/>
          <w:b/>
          <w:bCs/>
          <w:color w:val="000000"/>
          <w:sz w:val="18"/>
          <w:szCs w:val="18"/>
          <w:lang w:eastAsia="ru-RU"/>
        </w:rPr>
        <w:t>Автоматизированная обработка персональных данных</w:t>
      </w:r>
      <w:r w:rsidRPr="007D6899">
        <w:rPr>
          <w:rFonts w:ascii="Arial" w:eastAsia="Times New Roman" w:hAnsi="Arial" w:cs="Arial"/>
          <w:color w:val="000000"/>
          <w:sz w:val="18"/>
          <w:szCs w:val="18"/>
          <w:lang w:eastAsia="ru-RU"/>
        </w:rPr>
        <w:t> – обработка персональных данных с помощью средств вычислительной техники.</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1.8.    </w:t>
      </w:r>
      <w:r w:rsidRPr="007D6899">
        <w:rPr>
          <w:rFonts w:ascii="Arial" w:eastAsia="Times New Roman" w:hAnsi="Arial" w:cs="Arial"/>
          <w:b/>
          <w:bCs/>
          <w:color w:val="000000"/>
          <w:sz w:val="18"/>
          <w:szCs w:val="18"/>
          <w:lang w:eastAsia="ru-RU"/>
        </w:rPr>
        <w:t>Информационная система персональных данных (ИСПД)</w:t>
      </w:r>
      <w:r w:rsidRPr="007D6899">
        <w:rPr>
          <w:rFonts w:ascii="Arial" w:eastAsia="Times New Roman" w:hAnsi="Arial" w:cs="Arial"/>
          <w:color w:val="000000"/>
          <w:sz w:val="18"/>
          <w:szCs w:val="18"/>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1.9.    </w:t>
      </w:r>
      <w:r w:rsidRPr="007D6899">
        <w:rPr>
          <w:rFonts w:ascii="Arial" w:eastAsia="Times New Roman" w:hAnsi="Arial" w:cs="Arial"/>
          <w:b/>
          <w:bCs/>
          <w:color w:val="000000"/>
          <w:sz w:val="18"/>
          <w:szCs w:val="18"/>
          <w:lang w:eastAsia="ru-RU"/>
        </w:rPr>
        <w:t>Уничтожение персональных данных</w:t>
      </w:r>
      <w:r w:rsidRPr="007D6899">
        <w:rPr>
          <w:rFonts w:ascii="Arial" w:eastAsia="Times New Roman" w:hAnsi="Arial" w:cs="Arial"/>
          <w:color w:val="000000"/>
          <w:sz w:val="18"/>
          <w:szCs w:val="18"/>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1.10.    </w:t>
      </w:r>
      <w:r w:rsidRPr="007D6899">
        <w:rPr>
          <w:rFonts w:ascii="Arial" w:eastAsia="Times New Roman" w:hAnsi="Arial" w:cs="Arial"/>
          <w:b/>
          <w:bCs/>
          <w:color w:val="000000"/>
          <w:sz w:val="18"/>
          <w:szCs w:val="18"/>
          <w:lang w:eastAsia="ru-RU"/>
        </w:rPr>
        <w:t>Обработчик</w:t>
      </w:r>
      <w:r w:rsidRPr="007D6899">
        <w:rPr>
          <w:rFonts w:ascii="Arial" w:eastAsia="Times New Roman" w:hAnsi="Arial" w:cs="Arial"/>
          <w:color w:val="000000"/>
          <w:sz w:val="18"/>
          <w:szCs w:val="18"/>
          <w:lang w:eastAsia="ru-RU"/>
        </w:rPr>
        <w:t> - любое лицо, которое на основании договора с оператором осуществляет обработку персональных данных по поручению такого оператора, действуя от имени и (или) в интересах последнего при обработке персональных данных. Оператор несет ответственность перед субъектом персональных данных за действия или бездействия обработчика. Обработчик несет ответственность перед оператором.</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1.11.    </w:t>
      </w:r>
      <w:r w:rsidRPr="007D6899">
        <w:rPr>
          <w:rFonts w:ascii="Arial" w:eastAsia="Times New Roman" w:hAnsi="Arial" w:cs="Arial"/>
          <w:b/>
          <w:bCs/>
          <w:color w:val="000000"/>
          <w:sz w:val="18"/>
          <w:szCs w:val="18"/>
          <w:lang w:eastAsia="ru-RU"/>
        </w:rPr>
        <w:t>Трансграничная передача персональных данных</w:t>
      </w:r>
      <w:r w:rsidRPr="007D6899">
        <w:rPr>
          <w:rFonts w:ascii="Arial" w:eastAsia="Times New Roman" w:hAnsi="Arial" w:cs="Arial"/>
          <w:color w:val="000000"/>
          <w:sz w:val="18"/>
          <w:szCs w:val="18"/>
          <w:lang w:eastAsia="ru-RU"/>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1.12.    </w:t>
      </w:r>
      <w:r w:rsidRPr="007D6899">
        <w:rPr>
          <w:rFonts w:ascii="Arial" w:eastAsia="Times New Roman" w:hAnsi="Arial" w:cs="Arial"/>
          <w:b/>
          <w:bCs/>
          <w:color w:val="000000"/>
          <w:sz w:val="18"/>
          <w:szCs w:val="18"/>
          <w:lang w:eastAsia="ru-RU"/>
        </w:rPr>
        <w:t>Закон о персональных данных</w:t>
      </w:r>
      <w:r w:rsidRPr="007D6899">
        <w:rPr>
          <w:rFonts w:ascii="Arial" w:eastAsia="Times New Roman" w:hAnsi="Arial" w:cs="Arial"/>
          <w:color w:val="000000"/>
          <w:sz w:val="18"/>
          <w:szCs w:val="18"/>
          <w:lang w:eastAsia="ru-RU"/>
        </w:rPr>
        <w:t> - Федеральный закон от 27 июля 2006 г. № 152- ФЗ "О персональных данных".</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1.13.    Иные термины и определения, встречающиеся в настоящей Политике, подлежат толкованию в соответствии с положениями Закона о персональных данных.</w:t>
      </w:r>
    </w:p>
    <w:p w:rsidR="007D6899" w:rsidRDefault="00F070BE" w:rsidP="00F070BE">
      <w:pPr>
        <w:spacing w:after="60" w:line="240" w:lineRule="auto"/>
        <w:jc w:val="center"/>
        <w:rPr>
          <w:rFonts w:ascii="Arial" w:eastAsia="Times New Roman" w:hAnsi="Arial" w:cs="Arial"/>
          <w:b/>
          <w:bCs/>
          <w:color w:val="000000"/>
          <w:sz w:val="18"/>
          <w:szCs w:val="18"/>
          <w:lang w:eastAsia="ru-RU"/>
        </w:rPr>
      </w:pPr>
      <w:r w:rsidRPr="007D6899">
        <w:rPr>
          <w:rFonts w:ascii="Arial" w:eastAsia="Times New Roman" w:hAnsi="Arial" w:cs="Arial"/>
          <w:color w:val="646C73"/>
          <w:sz w:val="18"/>
          <w:szCs w:val="18"/>
          <w:lang w:eastAsia="ru-RU"/>
        </w:rPr>
        <w:br/>
      </w:r>
    </w:p>
    <w:p w:rsidR="007D6899" w:rsidRDefault="007D6899" w:rsidP="00F070BE">
      <w:pPr>
        <w:spacing w:after="60" w:line="240" w:lineRule="auto"/>
        <w:jc w:val="center"/>
        <w:rPr>
          <w:rFonts w:ascii="Arial" w:eastAsia="Times New Roman" w:hAnsi="Arial" w:cs="Arial"/>
          <w:b/>
          <w:bCs/>
          <w:color w:val="000000"/>
          <w:sz w:val="18"/>
          <w:szCs w:val="18"/>
          <w:lang w:eastAsia="ru-RU"/>
        </w:rPr>
      </w:pPr>
    </w:p>
    <w:p w:rsidR="00F070BE" w:rsidRPr="007D6899" w:rsidRDefault="00F070BE" w:rsidP="00F070BE">
      <w:pPr>
        <w:spacing w:after="60" w:line="240" w:lineRule="auto"/>
        <w:jc w:val="center"/>
        <w:rPr>
          <w:rFonts w:ascii="Arial" w:eastAsia="Times New Roman" w:hAnsi="Arial" w:cs="Arial"/>
          <w:color w:val="646C73"/>
          <w:sz w:val="18"/>
          <w:szCs w:val="18"/>
          <w:lang w:eastAsia="ru-RU"/>
        </w:rPr>
      </w:pPr>
      <w:bookmarkStart w:id="0" w:name="_GoBack"/>
      <w:bookmarkEnd w:id="0"/>
      <w:r w:rsidRPr="007D6899">
        <w:rPr>
          <w:rFonts w:ascii="Arial" w:eastAsia="Times New Roman" w:hAnsi="Arial" w:cs="Arial"/>
          <w:b/>
          <w:bCs/>
          <w:color w:val="000000"/>
          <w:sz w:val="18"/>
          <w:szCs w:val="18"/>
          <w:lang w:eastAsia="ru-RU"/>
        </w:rPr>
        <w:lastRenderedPageBreak/>
        <w:t>2.    ОБЩИЕ ПОЛОЖЕНИЯ</w:t>
      </w:r>
    </w:p>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2.1.    Политика направлена на сохранение конфиденциальности Персональных данных Клиентов Сервиса, расположенного на Сайте, защиту прав и свобод человека и гражданина при Обработке его персональных данных, в том числе защиту прав на неприкосновенность частной жизни, личную и семейную тайну.</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xml:space="preserve">  2.2.    Обработка персональных данных Клиентов осуществляется владельцем сайта </w:t>
      </w:r>
      <w:hyperlink r:id="rId6" w:history="1">
        <w:r w:rsidRPr="007D6899">
          <w:rPr>
            <w:rStyle w:val="a5"/>
            <w:rFonts w:ascii="Arial" w:eastAsia="Times New Roman" w:hAnsi="Arial" w:cs="Arial"/>
            <w:sz w:val="18"/>
            <w:szCs w:val="18"/>
            <w:lang w:eastAsia="ru-RU"/>
          </w:rPr>
          <w:t>www.</w:t>
        </w:r>
        <w:r w:rsidRPr="007D6899">
          <w:rPr>
            <w:rStyle w:val="a5"/>
            <w:rFonts w:ascii="Arial" w:eastAsia="Times New Roman" w:hAnsi="Arial" w:cs="Arial"/>
            <w:sz w:val="18"/>
            <w:szCs w:val="18"/>
            <w:lang w:val="en-US" w:eastAsia="ru-RU"/>
          </w:rPr>
          <w:t>vezde</w:t>
        </w:r>
        <w:r w:rsidRPr="007D6899">
          <w:rPr>
            <w:rStyle w:val="a5"/>
            <w:rFonts w:ascii="Arial" w:eastAsia="Times New Roman" w:hAnsi="Arial" w:cs="Arial"/>
            <w:sz w:val="18"/>
            <w:szCs w:val="18"/>
            <w:lang w:eastAsia="ru-RU"/>
          </w:rPr>
          <w:t>.</w:t>
        </w:r>
        <w:r w:rsidRPr="007D6899">
          <w:rPr>
            <w:rStyle w:val="a5"/>
            <w:rFonts w:ascii="Arial" w:eastAsia="Times New Roman" w:hAnsi="Arial" w:cs="Arial"/>
            <w:sz w:val="18"/>
            <w:szCs w:val="18"/>
            <w:lang w:val="en-US" w:eastAsia="ru-RU"/>
          </w:rPr>
          <w:t>ru</w:t>
        </w:r>
      </w:hyperlink>
      <w:r w:rsidRPr="007D6899">
        <w:rPr>
          <w:rFonts w:ascii="Arial" w:eastAsia="Times New Roman" w:hAnsi="Arial" w:cs="Arial"/>
          <w:color w:val="000000"/>
          <w:sz w:val="18"/>
          <w:szCs w:val="18"/>
          <w:lang w:eastAsia="ru-RU"/>
        </w:rPr>
        <w:t xml:space="preserve"> и Сервиса, оператором обработки персональных данных компанией ООО "Везде</w:t>
      </w:r>
      <w:proofErr w:type="gramStart"/>
      <w:r w:rsidRPr="007D6899">
        <w:rPr>
          <w:rFonts w:ascii="Arial" w:eastAsia="Times New Roman" w:hAnsi="Arial" w:cs="Arial"/>
          <w:color w:val="000000"/>
          <w:sz w:val="18"/>
          <w:szCs w:val="18"/>
          <w:lang w:eastAsia="ru-RU"/>
        </w:rPr>
        <w:t>.р</w:t>
      </w:r>
      <w:proofErr w:type="gramEnd"/>
      <w:r w:rsidRPr="007D6899">
        <w:rPr>
          <w:rFonts w:ascii="Arial" w:eastAsia="Times New Roman" w:hAnsi="Arial" w:cs="Arial"/>
          <w:color w:val="000000"/>
          <w:sz w:val="18"/>
          <w:szCs w:val="18"/>
          <w:lang w:eastAsia="ru-RU"/>
        </w:rPr>
        <w:t>у"</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2.3.    </w:t>
      </w:r>
      <w:proofErr w:type="gramStart"/>
      <w:r w:rsidRPr="007D6899">
        <w:rPr>
          <w:rFonts w:ascii="Arial" w:eastAsia="Times New Roman" w:hAnsi="Arial" w:cs="Arial"/>
          <w:color w:val="000000"/>
          <w:sz w:val="18"/>
          <w:szCs w:val="18"/>
          <w:lang w:eastAsia="ru-RU"/>
        </w:rPr>
        <w:t>Оператор обеспечивает защиту обрабатываемых Персональных данных от несанкционированного доступа и разглашения, неправомерного использования или утраты в соответствии с требованиями Закона о персональных данных и Приказа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а также руководящих и методических документов Правительства Российской</w:t>
      </w:r>
      <w:proofErr w:type="gramEnd"/>
      <w:r w:rsidRPr="007D6899">
        <w:rPr>
          <w:rFonts w:ascii="Arial" w:eastAsia="Times New Roman" w:hAnsi="Arial" w:cs="Arial"/>
          <w:color w:val="000000"/>
          <w:sz w:val="18"/>
          <w:szCs w:val="18"/>
          <w:lang w:eastAsia="ru-RU"/>
        </w:rPr>
        <w:t xml:space="preserve"> Федерации, </w:t>
      </w:r>
      <w:proofErr w:type="spellStart"/>
      <w:r w:rsidRPr="007D6899">
        <w:rPr>
          <w:rFonts w:ascii="Arial" w:eastAsia="Times New Roman" w:hAnsi="Arial" w:cs="Arial"/>
          <w:color w:val="000000"/>
          <w:sz w:val="18"/>
          <w:szCs w:val="18"/>
          <w:lang w:eastAsia="ru-RU"/>
        </w:rPr>
        <w:t>Минцифры</w:t>
      </w:r>
      <w:proofErr w:type="spellEnd"/>
      <w:r w:rsidRPr="007D6899">
        <w:rPr>
          <w:rFonts w:ascii="Arial" w:eastAsia="Times New Roman" w:hAnsi="Arial" w:cs="Arial"/>
          <w:color w:val="000000"/>
          <w:sz w:val="18"/>
          <w:szCs w:val="18"/>
          <w:lang w:eastAsia="ru-RU"/>
        </w:rPr>
        <w:t xml:space="preserve"> России, </w:t>
      </w:r>
      <w:proofErr w:type="spellStart"/>
      <w:r w:rsidRPr="007D6899">
        <w:rPr>
          <w:rFonts w:ascii="Arial" w:eastAsia="Times New Roman" w:hAnsi="Arial" w:cs="Arial"/>
          <w:color w:val="000000"/>
          <w:sz w:val="18"/>
          <w:szCs w:val="18"/>
          <w:lang w:eastAsia="ru-RU"/>
        </w:rPr>
        <w:t>Роскомнадзора</w:t>
      </w:r>
      <w:proofErr w:type="spellEnd"/>
      <w:r w:rsidRPr="007D6899">
        <w:rPr>
          <w:rFonts w:ascii="Arial" w:eastAsia="Times New Roman" w:hAnsi="Arial" w:cs="Arial"/>
          <w:color w:val="000000"/>
          <w:sz w:val="18"/>
          <w:szCs w:val="18"/>
          <w:lang w:eastAsia="ru-RU"/>
        </w:rPr>
        <w:t xml:space="preserve"> и ФСБ России.</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2.4.    Политика устанавливает перечень обрабатываемых персональных данных Клиентов, основные принципы, цели, способы, условия обработки персональных данных, функции и перечень действий Сервиса и его сотрудников, связанных с обработкой персональных данных Клиентов.</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2.5.    Персональные данные Клиентов относятся к конфиденциальной информации ограниченного доступа.</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2.6.    Обеспечение конфиденциальности персональных данных не требуется в случае их обезличивания, а также в отношении общедоступных персональных данных.</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2.7.    Оператор имеет право вносить изменения в Политику. Новая редакция Политики вступает в силу с момента ее размещения на Сайте, если иное не предусмотрено новой редакцией Политики. В случае существенного изменения условий Политики Оператор извещает об этом Клиентов путем размещения на Сайте соответствующего сообщения.</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2.8.    Оформляя Бронирование посредством Сервиса Оператора, Клиент соглашается со следующими действиями Оператора: </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w:t>
      </w:r>
      <w:proofErr w:type="gramStart"/>
      <w:r w:rsidRPr="007D6899">
        <w:rPr>
          <w:rFonts w:ascii="Arial" w:eastAsia="Times New Roman" w:hAnsi="Arial" w:cs="Arial"/>
          <w:color w:val="000000"/>
          <w:sz w:val="18"/>
          <w:szCs w:val="18"/>
          <w:lang w:eastAsia="ru-RU"/>
        </w:rPr>
        <w:t>Обработку персональных данных Клиента, необходимую для исполнения договора, стороной которого либо выгодоприобретателем или поручителем по которому является Клиент, а также для заключения договора по инициативе Клиента или договора, по которому Клиент будет являться выгодоприобретателем или поручителем;</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Трансграничную передачу Персональных данных на территории иностранных государств, обеспечивающих адекватную защиту прав субъектов персональных данных;</w:t>
      </w:r>
      <w:proofErr w:type="gramEnd"/>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Трансграничную передачу Персональных данных на территории иностранных государств, не обеспечивающих адекватную защиту прав субъектов персональных данных.</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2.9.    Согласие дается Клиентом до полного исполнения обязательств Оператором и/или до истечения срока хранения персональных данных, установленного законодательством РФ, и может быть отозвано путем подачи Оператору письменного заявления.</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2.10.    </w:t>
      </w:r>
      <w:proofErr w:type="gramStart"/>
      <w:r w:rsidRPr="007D6899">
        <w:rPr>
          <w:rFonts w:ascii="Arial" w:eastAsia="Times New Roman" w:hAnsi="Arial" w:cs="Arial"/>
          <w:color w:val="000000"/>
          <w:sz w:val="18"/>
          <w:szCs w:val="18"/>
          <w:lang w:eastAsia="ru-RU"/>
        </w:rPr>
        <w:t>Персональные данные Клиента также могут быть переданы третьим лицам для целей, указанных в пункте 3.4 Политики для их дальнейшей обработки с соблюдением всех принципов и правил Обработки персональных данных, предусмотренных Законом о персональных данных.</w:t>
      </w:r>
      <w:proofErr w:type="gramEnd"/>
      <w:r w:rsidRPr="007D6899">
        <w:rPr>
          <w:rFonts w:ascii="Arial" w:eastAsia="Times New Roman" w:hAnsi="Arial" w:cs="Arial"/>
          <w:color w:val="000000"/>
          <w:sz w:val="18"/>
          <w:szCs w:val="18"/>
          <w:lang w:eastAsia="ru-RU"/>
        </w:rPr>
        <w:t xml:space="preserve"> Решение о предоставлении своих персональных данных и согласие на их обработку Клиент дает своей волей и в своем интересе. Отказ от предоставления своих Персональных данных влечет невозможность для Оператора оказать услуги Клиенту.</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2.11.    Если Вы не согласны с положениями Политики, мы просим Вас воздержаться от пользования нашими услугами. Продолжая использование Сервиса, Клиент даёт свое согласие Оператору в соответствии с Законом о персональных данных.</w:t>
      </w:r>
    </w:p>
    <w:p w:rsidR="00F070BE" w:rsidRPr="007D6899" w:rsidRDefault="00F070BE" w:rsidP="00F070BE">
      <w:pPr>
        <w:spacing w:after="60" w:line="240" w:lineRule="auto"/>
        <w:jc w:val="center"/>
        <w:rPr>
          <w:rFonts w:ascii="Arial" w:eastAsia="Times New Roman" w:hAnsi="Arial" w:cs="Arial"/>
          <w:color w:val="646C73"/>
          <w:sz w:val="18"/>
          <w:szCs w:val="18"/>
          <w:lang w:eastAsia="ru-RU"/>
        </w:rPr>
      </w:pPr>
      <w:r w:rsidRPr="007D6899">
        <w:rPr>
          <w:rFonts w:ascii="Arial" w:eastAsia="Times New Roman" w:hAnsi="Arial" w:cs="Arial"/>
          <w:color w:val="646C73"/>
          <w:sz w:val="18"/>
          <w:szCs w:val="18"/>
          <w:lang w:eastAsia="ru-RU"/>
        </w:rPr>
        <w:br/>
      </w:r>
      <w:r w:rsidRPr="007D6899">
        <w:rPr>
          <w:rFonts w:ascii="Arial" w:eastAsia="Times New Roman" w:hAnsi="Arial" w:cs="Arial"/>
          <w:b/>
          <w:bCs/>
          <w:color w:val="000000"/>
          <w:sz w:val="18"/>
          <w:szCs w:val="18"/>
          <w:lang w:eastAsia="ru-RU"/>
        </w:rPr>
        <w:t>3.    ПЕРЕЧЕНЬ, СПОСОБЫ, ЦЕЛИ ОБРАБОТКИ</w:t>
      </w:r>
      <w:r w:rsidRPr="007D6899">
        <w:rPr>
          <w:rFonts w:ascii="Arial" w:eastAsia="Times New Roman" w:hAnsi="Arial" w:cs="Arial"/>
          <w:color w:val="646C73"/>
          <w:sz w:val="18"/>
          <w:szCs w:val="18"/>
          <w:lang w:eastAsia="ru-RU"/>
        </w:rPr>
        <w:br/>
      </w:r>
      <w:r w:rsidRPr="007D6899">
        <w:rPr>
          <w:rFonts w:ascii="Arial" w:eastAsia="Times New Roman" w:hAnsi="Arial" w:cs="Arial"/>
          <w:b/>
          <w:bCs/>
          <w:color w:val="000000"/>
          <w:sz w:val="18"/>
          <w:szCs w:val="18"/>
          <w:lang w:eastAsia="ru-RU"/>
        </w:rPr>
        <w:t>ПЕРСОНАЛЬНЫХ ДАННЫХ КЛИЕНТОВ СЕРВИСА</w:t>
      </w:r>
    </w:p>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3.1.    Оператор осуществляет Обработку следующих Персональных данных Клиентов: </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фамилия, имя;</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номер телефона для связи;</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адрес личной электронной почты; </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дата рождения;</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данные документов, удостоверяющих личность;</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гражданство;</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данные банковской карты;</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xml:space="preserve">    •    файлы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иные персональные данные, указание которых необходимо для использования Сервиса.</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3.2.    Оператор не осуществляет Обработку Персональных данных Клиента о его расовой, национальной принадлежности, политических взглядах, религиозных или философских убеждениях, частной жизни.</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3.3.    </w:t>
      </w:r>
      <w:proofErr w:type="gramStart"/>
      <w:r w:rsidRPr="007D6899">
        <w:rPr>
          <w:rFonts w:ascii="Arial" w:eastAsia="Times New Roman" w:hAnsi="Arial" w:cs="Arial"/>
          <w:color w:val="000000"/>
          <w:sz w:val="18"/>
          <w:szCs w:val="18"/>
          <w:lang w:eastAsia="ru-RU"/>
        </w:rPr>
        <w:t>При Обработке Персональных данных Общество придерживается следующих принципов:</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законности и справедливости;</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ограничения обработки персональных данных достижением конкретных, заранее определенных и законных целей;</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недопущения обработки персональных данных, несовместимой с целями сбора персональных данных;</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недопущения объединения баз данных, содержащих персональные данные, обработка которых осуществляется в целях, несовместимых между собой;</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соответствия содержания и объема обрабатываемых персональных данных заявленным целям обработки;</w:t>
      </w:r>
      <w:proofErr w:type="gramEnd"/>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w:t>
      </w:r>
      <w:proofErr w:type="gramStart"/>
      <w:r w:rsidRPr="007D6899">
        <w:rPr>
          <w:rFonts w:ascii="Arial" w:eastAsia="Times New Roman" w:hAnsi="Arial" w:cs="Arial"/>
          <w:color w:val="000000"/>
          <w:sz w:val="18"/>
          <w:szCs w:val="18"/>
          <w:lang w:eastAsia="ru-RU"/>
        </w:rPr>
        <w:t>недопущения избыточности обрабатываемых персональных данных по отношению к заявленным целям обработки;</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обеспечения точности персональных данных, их достаточности, а в необходимых случаях и актуальности по отношению к целям обработки персональных данных, а также принятия мер по удалению или уточнению неполных или неточных данных;</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прозрачности обработки персональных данных: субъекту персональных данных может предоставляться соответствующая информация, касающаяся обработки его персональных данных;</w:t>
      </w:r>
      <w:proofErr w:type="gramEnd"/>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lastRenderedPageBreak/>
        <w:t>    •    осуществления хранения персональных данных в форме, позволяющей определить субъекта персональных данных, не дольше, чем этого требуют заявленные цели обработки персональных данных.</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3.4.    Оператор осуществляет Обработку Персональных данных на следующих условиях:</w:t>
      </w:r>
    </w:p>
    <w:tbl>
      <w:tblPr>
        <w:tblW w:w="1147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40"/>
        <w:gridCol w:w="3443"/>
        <w:gridCol w:w="4190"/>
      </w:tblGrid>
      <w:tr w:rsidR="00F070BE" w:rsidRPr="007D6899" w:rsidTr="00F070BE">
        <w:trPr>
          <w:trHeight w:val="1152"/>
        </w:trPr>
        <w:tc>
          <w:tcPr>
            <w:tcW w:w="3794" w:type="dxa"/>
            <w:tcBorders>
              <w:top w:val="outset" w:sz="6" w:space="0" w:color="auto"/>
              <w:left w:val="outset" w:sz="6" w:space="0" w:color="auto"/>
              <w:bottom w:val="outset" w:sz="6" w:space="0" w:color="auto"/>
              <w:right w:val="outset" w:sz="6" w:space="0" w:color="auto"/>
            </w:tcBorders>
            <w:vAlign w:val="center"/>
            <w:hideMark/>
          </w:tcPr>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b/>
                <w:bCs/>
                <w:color w:val="000000"/>
                <w:sz w:val="18"/>
                <w:szCs w:val="18"/>
                <w:lang w:eastAsia="ru-RU"/>
              </w:rPr>
              <w:t>Категория субъектов Персональных данных</w:t>
            </w:r>
          </w:p>
        </w:tc>
        <w:tc>
          <w:tcPr>
            <w:tcW w:w="3401" w:type="dxa"/>
            <w:tcBorders>
              <w:top w:val="outset" w:sz="6" w:space="0" w:color="auto"/>
              <w:left w:val="outset" w:sz="6" w:space="0" w:color="auto"/>
              <w:bottom w:val="outset" w:sz="6" w:space="0" w:color="auto"/>
              <w:right w:val="outset" w:sz="6" w:space="0" w:color="auto"/>
            </w:tcBorders>
            <w:vAlign w:val="center"/>
            <w:hideMark/>
          </w:tcPr>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b/>
                <w:bCs/>
                <w:color w:val="000000"/>
                <w:sz w:val="18"/>
                <w:szCs w:val="18"/>
                <w:lang w:eastAsia="ru-RU"/>
              </w:rPr>
              <w:t>Категории и перечень Персональных данных</w:t>
            </w:r>
          </w:p>
        </w:tc>
        <w:tc>
          <w:tcPr>
            <w:tcW w:w="4139" w:type="dxa"/>
            <w:tcBorders>
              <w:top w:val="outset" w:sz="6" w:space="0" w:color="auto"/>
              <w:left w:val="outset" w:sz="6" w:space="0" w:color="auto"/>
              <w:bottom w:val="outset" w:sz="6" w:space="0" w:color="auto"/>
              <w:right w:val="outset" w:sz="6" w:space="0" w:color="auto"/>
            </w:tcBorders>
            <w:vAlign w:val="center"/>
            <w:hideMark/>
          </w:tcPr>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b/>
                <w:bCs/>
                <w:color w:val="000000"/>
                <w:sz w:val="18"/>
                <w:szCs w:val="18"/>
                <w:lang w:eastAsia="ru-RU"/>
              </w:rPr>
              <w:t>Цели Обработки</w:t>
            </w:r>
            <w:r w:rsidRPr="007D6899">
              <w:rPr>
                <w:rFonts w:ascii="Arial" w:eastAsia="Times New Roman" w:hAnsi="Arial" w:cs="Arial"/>
                <w:b/>
                <w:bCs/>
                <w:color w:val="000000"/>
                <w:sz w:val="18"/>
                <w:szCs w:val="18"/>
                <w:lang w:eastAsia="ru-RU"/>
              </w:rPr>
              <w:br/>
              <w:t>Персональных данных</w:t>
            </w:r>
          </w:p>
        </w:tc>
      </w:tr>
      <w:tr w:rsidR="00F070BE" w:rsidRPr="007D6899" w:rsidTr="00F070BE">
        <w:trPr>
          <w:trHeight w:val="2300"/>
        </w:trPr>
        <w:tc>
          <w:tcPr>
            <w:tcW w:w="3794" w:type="dxa"/>
            <w:vMerge w:val="restart"/>
            <w:tcBorders>
              <w:top w:val="outset" w:sz="6" w:space="0" w:color="auto"/>
              <w:left w:val="outset" w:sz="6" w:space="0" w:color="auto"/>
              <w:bottom w:val="outset" w:sz="6" w:space="0" w:color="auto"/>
              <w:right w:val="outset" w:sz="6" w:space="0" w:color="auto"/>
            </w:tcBorders>
            <w:vAlign w:val="center"/>
            <w:hideMark/>
          </w:tcPr>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color w:val="000000"/>
                <w:sz w:val="18"/>
                <w:szCs w:val="18"/>
                <w:lang w:eastAsia="ru-RU"/>
              </w:rPr>
              <w:t xml:space="preserve">1.     Стороны, выгодоприобретатели или поручители по договорам, включая, </w:t>
            </w:r>
            <w:proofErr w:type="gramStart"/>
            <w:r w:rsidRPr="007D6899">
              <w:rPr>
                <w:rFonts w:ascii="Arial" w:eastAsia="Times New Roman" w:hAnsi="Arial" w:cs="Arial"/>
                <w:color w:val="000000"/>
                <w:sz w:val="18"/>
                <w:szCs w:val="18"/>
                <w:lang w:eastAsia="ru-RU"/>
              </w:rPr>
              <w:t>но</w:t>
            </w:r>
            <w:proofErr w:type="gramEnd"/>
            <w:r w:rsidRPr="007D6899">
              <w:rPr>
                <w:rFonts w:ascii="Arial" w:eastAsia="Times New Roman" w:hAnsi="Arial" w:cs="Arial"/>
                <w:color w:val="000000"/>
                <w:sz w:val="18"/>
                <w:szCs w:val="18"/>
                <w:lang w:eastAsia="ru-RU"/>
              </w:rPr>
              <w:t xml:space="preserve"> не ограничиваясь, Клиенты Сервиса и Сайта Оператора;</w:t>
            </w:r>
          </w:p>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color w:val="000000"/>
                <w:sz w:val="18"/>
                <w:szCs w:val="18"/>
                <w:lang w:eastAsia="ru-RU"/>
              </w:rPr>
              <w:t>2.     Клиент Сайта и Сервиса Оператора.</w:t>
            </w:r>
          </w:p>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b/>
                <w:bCs/>
                <w:color w:val="000000"/>
                <w:sz w:val="18"/>
                <w:szCs w:val="18"/>
                <w:lang w:eastAsia="ru-RU"/>
              </w:rPr>
              <w:t> </w:t>
            </w:r>
          </w:p>
        </w:tc>
        <w:tc>
          <w:tcPr>
            <w:tcW w:w="3401" w:type="dxa"/>
            <w:vMerge w:val="restart"/>
            <w:tcBorders>
              <w:top w:val="outset" w:sz="6" w:space="0" w:color="auto"/>
              <w:left w:val="outset" w:sz="6" w:space="0" w:color="auto"/>
              <w:bottom w:val="outset" w:sz="6" w:space="0" w:color="auto"/>
              <w:right w:val="outset" w:sz="6" w:space="0" w:color="auto"/>
            </w:tcBorders>
            <w:vAlign w:val="center"/>
            <w:hideMark/>
          </w:tcPr>
          <w:p w:rsidR="00F070BE" w:rsidRPr="007D6899" w:rsidRDefault="00F070BE" w:rsidP="00F070BE">
            <w:pPr>
              <w:spacing w:after="60" w:line="240" w:lineRule="auto"/>
              <w:rPr>
                <w:rFonts w:ascii="Arial" w:eastAsia="Times New Roman" w:hAnsi="Arial" w:cs="Arial"/>
                <w:color w:val="646C73"/>
                <w:sz w:val="18"/>
                <w:szCs w:val="18"/>
                <w:lang w:eastAsia="ru-RU"/>
              </w:rPr>
            </w:pPr>
            <w:proofErr w:type="gramStart"/>
            <w:r w:rsidRPr="007D6899">
              <w:rPr>
                <w:rFonts w:ascii="Arial" w:eastAsia="Times New Roman" w:hAnsi="Arial" w:cs="Arial"/>
                <w:color w:val="000000"/>
                <w:sz w:val="18"/>
                <w:szCs w:val="18"/>
                <w:lang w:eastAsia="ru-RU"/>
              </w:rPr>
              <w:t>·  имя,</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фамилия,</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номер телефона для связи,</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гражданство,</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адрес электронной почты,</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данные банковской карты (номер банковской карты, имя держателя банковской карты),</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данные документов, удостоверяющих личность,</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имя, фамилия, адрес электронной почты третьих лиц, в отношении которых Клиент осуществляет Бронирование.</w:t>
            </w:r>
            <w:proofErr w:type="gramEnd"/>
          </w:p>
        </w:tc>
        <w:tc>
          <w:tcPr>
            <w:tcW w:w="4139" w:type="dxa"/>
            <w:tcBorders>
              <w:top w:val="outset" w:sz="6" w:space="0" w:color="auto"/>
              <w:left w:val="outset" w:sz="6" w:space="0" w:color="auto"/>
              <w:bottom w:val="outset" w:sz="6" w:space="0" w:color="auto"/>
              <w:right w:val="outset" w:sz="6" w:space="0" w:color="auto"/>
            </w:tcBorders>
            <w:vAlign w:val="center"/>
            <w:hideMark/>
          </w:tcPr>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color w:val="000000"/>
                <w:sz w:val="18"/>
                <w:szCs w:val="18"/>
                <w:lang w:eastAsia="ru-RU"/>
              </w:rPr>
              <w:t>Бронирование номеров в средствах размещения; оказания любых иных туристских услуг;</w:t>
            </w:r>
          </w:p>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b/>
                <w:bCs/>
                <w:color w:val="000000"/>
                <w:sz w:val="18"/>
                <w:szCs w:val="18"/>
                <w:lang w:eastAsia="ru-RU"/>
              </w:rPr>
              <w:t> </w:t>
            </w:r>
          </w:p>
        </w:tc>
      </w:tr>
      <w:tr w:rsidR="00F070BE" w:rsidRPr="007D6899" w:rsidTr="00F070BE">
        <w:trPr>
          <w:trHeight w:val="3685"/>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70BE" w:rsidRPr="007D6899" w:rsidRDefault="00F070BE" w:rsidP="00F070BE">
            <w:pPr>
              <w:spacing w:after="0" w:line="240" w:lineRule="auto"/>
              <w:rPr>
                <w:rFonts w:ascii="Arial" w:eastAsia="Times New Roman" w:hAnsi="Arial" w:cs="Arial"/>
                <w:color w:val="646C73"/>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070BE" w:rsidRPr="007D6899" w:rsidRDefault="00F070BE" w:rsidP="00F070BE">
            <w:pPr>
              <w:spacing w:after="0" w:line="240" w:lineRule="auto"/>
              <w:rPr>
                <w:rFonts w:ascii="Arial" w:eastAsia="Times New Roman" w:hAnsi="Arial" w:cs="Arial"/>
                <w:color w:val="646C73"/>
                <w:sz w:val="18"/>
                <w:szCs w:val="18"/>
                <w:lang w:eastAsia="ru-RU"/>
              </w:rPr>
            </w:pPr>
          </w:p>
        </w:tc>
        <w:tc>
          <w:tcPr>
            <w:tcW w:w="4139" w:type="dxa"/>
            <w:tcBorders>
              <w:top w:val="outset" w:sz="6" w:space="0" w:color="auto"/>
              <w:left w:val="outset" w:sz="6" w:space="0" w:color="auto"/>
              <w:bottom w:val="outset" w:sz="6" w:space="0" w:color="auto"/>
              <w:right w:val="outset" w:sz="6" w:space="0" w:color="auto"/>
            </w:tcBorders>
            <w:vAlign w:val="center"/>
            <w:hideMark/>
          </w:tcPr>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color w:val="000000"/>
                <w:sz w:val="18"/>
                <w:szCs w:val="18"/>
                <w:lang w:eastAsia="ru-RU"/>
              </w:rPr>
              <w:t>заключение и исполнения договоров в пользу Клиента; направления денежных средств на оплату заказываемых услуг.</w:t>
            </w:r>
          </w:p>
        </w:tc>
      </w:tr>
      <w:tr w:rsidR="00F070BE" w:rsidRPr="007D6899" w:rsidTr="00F070BE">
        <w:trPr>
          <w:trHeight w:val="38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70BE" w:rsidRPr="007D6899" w:rsidRDefault="00F070BE" w:rsidP="00F070BE">
            <w:pPr>
              <w:spacing w:after="0" w:line="240" w:lineRule="auto"/>
              <w:rPr>
                <w:rFonts w:ascii="Arial" w:eastAsia="Times New Roman" w:hAnsi="Arial" w:cs="Arial"/>
                <w:color w:val="646C73"/>
                <w:sz w:val="18"/>
                <w:szCs w:val="18"/>
                <w:lang w:eastAsia="ru-RU"/>
              </w:rPr>
            </w:pPr>
          </w:p>
        </w:tc>
        <w:tc>
          <w:tcPr>
            <w:tcW w:w="3401" w:type="dxa"/>
            <w:tcBorders>
              <w:top w:val="outset" w:sz="6" w:space="0" w:color="auto"/>
              <w:left w:val="outset" w:sz="6" w:space="0" w:color="auto"/>
              <w:bottom w:val="outset" w:sz="6" w:space="0" w:color="auto"/>
              <w:right w:val="outset" w:sz="6" w:space="0" w:color="auto"/>
            </w:tcBorders>
            <w:vAlign w:val="center"/>
            <w:hideMark/>
          </w:tcPr>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color w:val="000000"/>
                <w:sz w:val="18"/>
                <w:szCs w:val="18"/>
                <w:lang w:eastAsia="ru-RU"/>
              </w:rPr>
              <w:t>·   имя,</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фамилия,</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номер телефона для связи,</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адрес электронной почты,</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xml:space="preserve">·   технические сведения о пользовательских устройствах и идентификаторы, в </w:t>
            </w:r>
            <w:proofErr w:type="spellStart"/>
            <w:r w:rsidRPr="007D6899">
              <w:rPr>
                <w:rFonts w:ascii="Arial" w:eastAsia="Times New Roman" w:hAnsi="Arial" w:cs="Arial"/>
                <w:color w:val="000000"/>
                <w:sz w:val="18"/>
                <w:szCs w:val="18"/>
                <w:lang w:eastAsia="ru-RU"/>
              </w:rPr>
              <w:t>т.ч</w:t>
            </w:r>
            <w:proofErr w:type="spellEnd"/>
            <w:r w:rsidRPr="007D6899">
              <w:rPr>
                <w:rFonts w:ascii="Arial" w:eastAsia="Times New Roman" w:hAnsi="Arial" w:cs="Arial"/>
                <w:color w:val="000000"/>
                <w:sz w:val="18"/>
                <w:szCs w:val="18"/>
                <w:lang w:eastAsia="ru-RU"/>
              </w:rPr>
              <w:t xml:space="preserve">. файлы </w:t>
            </w:r>
            <w:proofErr w:type="spellStart"/>
            <w:r w:rsidRPr="007D6899">
              <w:rPr>
                <w:rFonts w:ascii="Arial" w:eastAsia="Times New Roman" w:hAnsi="Arial" w:cs="Arial"/>
                <w:color w:val="000000"/>
                <w:sz w:val="18"/>
                <w:szCs w:val="18"/>
                <w:lang w:eastAsia="ru-RU"/>
              </w:rPr>
              <w:t>cookie</w:t>
            </w:r>
            <w:proofErr w:type="spellEnd"/>
          </w:p>
        </w:tc>
        <w:tc>
          <w:tcPr>
            <w:tcW w:w="4139" w:type="dxa"/>
            <w:tcBorders>
              <w:top w:val="outset" w:sz="6" w:space="0" w:color="auto"/>
              <w:left w:val="outset" w:sz="6" w:space="0" w:color="auto"/>
              <w:bottom w:val="outset" w:sz="6" w:space="0" w:color="auto"/>
              <w:right w:val="outset" w:sz="6" w:space="0" w:color="auto"/>
            </w:tcBorders>
            <w:vAlign w:val="center"/>
            <w:hideMark/>
          </w:tcPr>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color w:val="000000"/>
                <w:sz w:val="18"/>
                <w:szCs w:val="18"/>
                <w:lang w:eastAsia="ru-RU"/>
              </w:rPr>
              <w:t>участие в бонусных программах и программах лояльности Оператора, а также его партнеров; отправки сообщений (в том числе рекламных).</w:t>
            </w:r>
          </w:p>
        </w:tc>
      </w:tr>
      <w:tr w:rsidR="00F070BE" w:rsidRPr="007D6899" w:rsidTr="00F070BE">
        <w:trPr>
          <w:trHeight w:val="6528"/>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70BE" w:rsidRPr="007D6899" w:rsidRDefault="00F070BE" w:rsidP="00F070BE">
            <w:pPr>
              <w:spacing w:after="0" w:line="240" w:lineRule="auto"/>
              <w:rPr>
                <w:rFonts w:ascii="Arial" w:eastAsia="Times New Roman" w:hAnsi="Arial" w:cs="Arial"/>
                <w:color w:val="646C73"/>
                <w:sz w:val="18"/>
                <w:szCs w:val="18"/>
                <w:lang w:eastAsia="ru-RU"/>
              </w:rPr>
            </w:pPr>
          </w:p>
        </w:tc>
        <w:tc>
          <w:tcPr>
            <w:tcW w:w="3401" w:type="dxa"/>
            <w:tcBorders>
              <w:top w:val="outset" w:sz="6" w:space="0" w:color="auto"/>
              <w:left w:val="outset" w:sz="6" w:space="0" w:color="auto"/>
              <w:bottom w:val="outset" w:sz="6" w:space="0" w:color="auto"/>
              <w:right w:val="outset" w:sz="6" w:space="0" w:color="auto"/>
            </w:tcBorders>
            <w:vAlign w:val="center"/>
            <w:hideMark/>
          </w:tcPr>
          <w:p w:rsidR="00F070BE" w:rsidRPr="007D6899" w:rsidRDefault="00F070BE" w:rsidP="00F070BE">
            <w:pPr>
              <w:spacing w:after="60" w:line="240" w:lineRule="auto"/>
              <w:rPr>
                <w:rFonts w:ascii="Arial" w:eastAsia="Times New Roman" w:hAnsi="Arial" w:cs="Arial"/>
                <w:color w:val="646C73"/>
                <w:sz w:val="18"/>
                <w:szCs w:val="18"/>
                <w:lang w:eastAsia="ru-RU"/>
              </w:rPr>
            </w:pPr>
            <w:proofErr w:type="gramStart"/>
            <w:r w:rsidRPr="007D6899">
              <w:rPr>
                <w:rFonts w:ascii="Arial" w:eastAsia="Times New Roman" w:hAnsi="Arial" w:cs="Arial"/>
                <w:color w:val="000000"/>
                <w:sz w:val="18"/>
                <w:szCs w:val="18"/>
                <w:lang w:eastAsia="ru-RU"/>
              </w:rPr>
              <w:t>·    имя,</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фамилия,</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номер телефона для связи,</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гражданство,</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адрес электронной почты,</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данные банковской карты (номер банковской карты, имя держателя банковской карты),</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данные документов, удостоверяющих личность,</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имя, фамилия, адрес электронной почты третьих лиц, в отношении которых клиент осуществляет Бронирование.</w:t>
            </w:r>
            <w:proofErr w:type="gramEnd"/>
          </w:p>
        </w:tc>
        <w:tc>
          <w:tcPr>
            <w:tcW w:w="4139" w:type="dxa"/>
            <w:tcBorders>
              <w:top w:val="outset" w:sz="6" w:space="0" w:color="auto"/>
              <w:left w:val="outset" w:sz="6" w:space="0" w:color="auto"/>
              <w:bottom w:val="outset" w:sz="6" w:space="0" w:color="auto"/>
              <w:right w:val="outset" w:sz="6" w:space="0" w:color="auto"/>
            </w:tcBorders>
            <w:vAlign w:val="center"/>
            <w:hideMark/>
          </w:tcPr>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color w:val="000000"/>
                <w:sz w:val="18"/>
                <w:szCs w:val="18"/>
                <w:lang w:eastAsia="ru-RU"/>
              </w:rPr>
              <w:t>поручение Оператором полномочий по обработке персональных данных третьим лицам в соответствии с ч. 3 ст. 6 Закона о персональных данных</w:t>
            </w:r>
          </w:p>
        </w:tc>
      </w:tr>
      <w:tr w:rsidR="00F070BE" w:rsidRPr="007D6899" w:rsidTr="00F070BE">
        <w:trPr>
          <w:trHeight w:val="39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70BE" w:rsidRPr="007D6899" w:rsidRDefault="00F070BE" w:rsidP="00F070BE">
            <w:pPr>
              <w:spacing w:after="0" w:line="240" w:lineRule="auto"/>
              <w:rPr>
                <w:rFonts w:ascii="Arial" w:eastAsia="Times New Roman" w:hAnsi="Arial" w:cs="Arial"/>
                <w:color w:val="646C73"/>
                <w:sz w:val="18"/>
                <w:szCs w:val="18"/>
                <w:lang w:eastAsia="ru-RU"/>
              </w:rPr>
            </w:pPr>
          </w:p>
        </w:tc>
        <w:tc>
          <w:tcPr>
            <w:tcW w:w="3401" w:type="dxa"/>
            <w:tcBorders>
              <w:top w:val="outset" w:sz="6" w:space="0" w:color="auto"/>
              <w:left w:val="outset" w:sz="6" w:space="0" w:color="auto"/>
              <w:bottom w:val="outset" w:sz="6" w:space="0" w:color="auto"/>
              <w:right w:val="outset" w:sz="6" w:space="0" w:color="auto"/>
            </w:tcBorders>
            <w:vAlign w:val="center"/>
            <w:hideMark/>
          </w:tcPr>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color w:val="000000"/>
                <w:sz w:val="18"/>
                <w:szCs w:val="18"/>
                <w:lang w:eastAsia="ru-RU"/>
              </w:rPr>
              <w:t>·   фамилия,</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имя,</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дата рождения,</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гражданство,</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пол,</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номер телефона для связи,</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адрес электронной почты,</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xml:space="preserve">·    файлы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w:t>
            </w:r>
          </w:p>
        </w:tc>
        <w:tc>
          <w:tcPr>
            <w:tcW w:w="4139" w:type="dxa"/>
            <w:tcBorders>
              <w:top w:val="outset" w:sz="6" w:space="0" w:color="auto"/>
              <w:left w:val="outset" w:sz="6" w:space="0" w:color="auto"/>
              <w:bottom w:val="outset" w:sz="6" w:space="0" w:color="auto"/>
              <w:right w:val="outset" w:sz="6" w:space="0" w:color="auto"/>
            </w:tcBorders>
            <w:vAlign w:val="center"/>
            <w:hideMark/>
          </w:tcPr>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color w:val="000000"/>
                <w:sz w:val="18"/>
                <w:szCs w:val="18"/>
                <w:lang w:eastAsia="ru-RU"/>
              </w:rPr>
              <w:t>создание личного кабинета/персонального аккаунта на Сервисе бронирования отелей Ostrovok.ru</w:t>
            </w:r>
          </w:p>
        </w:tc>
      </w:tr>
      <w:tr w:rsidR="00F070BE" w:rsidRPr="007D6899" w:rsidTr="00F070BE">
        <w:trPr>
          <w:trHeight w:val="5184"/>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70BE" w:rsidRPr="007D6899" w:rsidRDefault="00F070BE" w:rsidP="00F070BE">
            <w:pPr>
              <w:spacing w:after="0" w:line="240" w:lineRule="auto"/>
              <w:rPr>
                <w:rFonts w:ascii="Arial" w:eastAsia="Times New Roman" w:hAnsi="Arial" w:cs="Arial"/>
                <w:color w:val="646C73"/>
                <w:sz w:val="18"/>
                <w:szCs w:val="18"/>
                <w:lang w:eastAsia="ru-RU"/>
              </w:rPr>
            </w:pPr>
          </w:p>
        </w:tc>
        <w:tc>
          <w:tcPr>
            <w:tcW w:w="3401" w:type="dxa"/>
            <w:tcBorders>
              <w:top w:val="outset" w:sz="6" w:space="0" w:color="auto"/>
              <w:left w:val="outset" w:sz="6" w:space="0" w:color="auto"/>
              <w:bottom w:val="outset" w:sz="6" w:space="0" w:color="auto"/>
              <w:right w:val="outset" w:sz="6" w:space="0" w:color="auto"/>
            </w:tcBorders>
            <w:vAlign w:val="center"/>
            <w:hideMark/>
          </w:tcPr>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color w:val="000000"/>
                <w:sz w:val="18"/>
                <w:szCs w:val="18"/>
                <w:lang w:eastAsia="ru-RU"/>
              </w:rPr>
              <w:t>·    имя,</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фамилия,</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пол,</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номер телефона для связи,</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адрес электронной почты,</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xml:space="preserve">·     технические сведения о пользовательских устройствах и идентификаторы, в </w:t>
            </w:r>
            <w:proofErr w:type="spellStart"/>
            <w:r w:rsidRPr="007D6899">
              <w:rPr>
                <w:rFonts w:ascii="Arial" w:eastAsia="Times New Roman" w:hAnsi="Arial" w:cs="Arial"/>
                <w:color w:val="000000"/>
                <w:sz w:val="18"/>
                <w:szCs w:val="18"/>
                <w:lang w:eastAsia="ru-RU"/>
              </w:rPr>
              <w:t>т.ч</w:t>
            </w:r>
            <w:proofErr w:type="spellEnd"/>
            <w:r w:rsidRPr="007D6899">
              <w:rPr>
                <w:rFonts w:ascii="Arial" w:eastAsia="Times New Roman" w:hAnsi="Arial" w:cs="Arial"/>
                <w:color w:val="000000"/>
                <w:sz w:val="18"/>
                <w:szCs w:val="18"/>
                <w:lang w:eastAsia="ru-RU"/>
              </w:rPr>
              <w:t xml:space="preserve">. файлы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иные данные, предоставляемые Клиентом.</w:t>
            </w:r>
          </w:p>
        </w:tc>
        <w:tc>
          <w:tcPr>
            <w:tcW w:w="4139" w:type="dxa"/>
            <w:tcBorders>
              <w:top w:val="outset" w:sz="6" w:space="0" w:color="auto"/>
              <w:left w:val="outset" w:sz="6" w:space="0" w:color="auto"/>
              <w:bottom w:val="outset" w:sz="6" w:space="0" w:color="auto"/>
              <w:right w:val="outset" w:sz="6" w:space="0" w:color="auto"/>
            </w:tcBorders>
            <w:vAlign w:val="center"/>
            <w:hideMark/>
          </w:tcPr>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color w:val="000000"/>
                <w:sz w:val="18"/>
                <w:szCs w:val="18"/>
                <w:lang w:eastAsia="ru-RU"/>
              </w:rPr>
              <w:t>осуществление коммуникации посредством обмена короткими текстовыми и мультимедиа сообщениями в режиме онлайн-диалога в форме веб-чата и/или в форме заказа обратного звонка на Сайте Сервиса.</w:t>
            </w:r>
          </w:p>
        </w:tc>
      </w:tr>
    </w:tbl>
    <w:p w:rsidR="00F070BE" w:rsidRPr="007D6899" w:rsidRDefault="00F070BE" w:rsidP="00F070BE">
      <w:pPr>
        <w:spacing w:after="60" w:line="240" w:lineRule="auto"/>
        <w:jc w:val="center"/>
        <w:rPr>
          <w:rFonts w:ascii="Arial" w:eastAsia="Times New Roman" w:hAnsi="Arial" w:cs="Arial"/>
          <w:color w:val="646C73"/>
          <w:sz w:val="18"/>
          <w:szCs w:val="18"/>
          <w:lang w:eastAsia="ru-RU"/>
        </w:rPr>
      </w:pPr>
      <w:r w:rsidRPr="007D6899">
        <w:rPr>
          <w:rFonts w:ascii="Arial" w:eastAsia="Times New Roman" w:hAnsi="Arial" w:cs="Arial"/>
          <w:color w:val="646C73"/>
          <w:sz w:val="18"/>
          <w:szCs w:val="18"/>
          <w:lang w:eastAsia="ru-RU"/>
        </w:rPr>
        <w:t> </w:t>
      </w:r>
    </w:p>
    <w:p w:rsidR="00F070BE" w:rsidRPr="007D6899" w:rsidRDefault="00F070BE" w:rsidP="00F070BE">
      <w:pPr>
        <w:spacing w:after="60" w:line="240" w:lineRule="auto"/>
        <w:jc w:val="center"/>
        <w:rPr>
          <w:rFonts w:ascii="Arial" w:eastAsia="Times New Roman" w:hAnsi="Arial" w:cs="Arial"/>
          <w:color w:val="646C73"/>
          <w:sz w:val="18"/>
          <w:szCs w:val="18"/>
          <w:lang w:eastAsia="ru-RU"/>
        </w:rPr>
      </w:pPr>
      <w:r w:rsidRPr="007D6899">
        <w:rPr>
          <w:rFonts w:ascii="Arial" w:eastAsia="Times New Roman" w:hAnsi="Arial" w:cs="Arial"/>
          <w:b/>
          <w:bCs/>
          <w:color w:val="000000"/>
          <w:sz w:val="18"/>
          <w:szCs w:val="18"/>
          <w:lang w:eastAsia="ru-RU"/>
        </w:rPr>
        <w:t>4.    ПОРЯДОК И УСЛОВИЯ ОБРАБОТКИ</w:t>
      </w:r>
      <w:r w:rsidRPr="007D6899">
        <w:rPr>
          <w:rFonts w:ascii="Arial" w:eastAsia="Times New Roman" w:hAnsi="Arial" w:cs="Arial"/>
          <w:color w:val="646C73"/>
          <w:sz w:val="18"/>
          <w:szCs w:val="18"/>
          <w:lang w:eastAsia="ru-RU"/>
        </w:rPr>
        <w:br/>
      </w:r>
      <w:r w:rsidRPr="007D6899">
        <w:rPr>
          <w:rFonts w:ascii="Arial" w:eastAsia="Times New Roman" w:hAnsi="Arial" w:cs="Arial"/>
          <w:b/>
          <w:bCs/>
          <w:color w:val="000000"/>
          <w:sz w:val="18"/>
          <w:szCs w:val="18"/>
          <w:lang w:eastAsia="ru-RU"/>
        </w:rPr>
        <w:t>ПЕРСОНАЛЬНЫХ ДАННЫХ КЛИЕНТОВ СЕРВИСА</w:t>
      </w:r>
    </w:p>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4.1.    Персональные данные Клиентов Сервиса обрабатываются исключительно с использованием средств автоматизации с передачей по сети "Интернет". </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xml:space="preserve">  4.2.    Обработка Персональных данных осуществляется Сервисом с согласия Клиента, а также без такового в случаях, предусмотренных законодательством Российской Федерации, как с момента совершения им бронирования, так и непосредственно после регистрации Клиента на Сервисе. </w:t>
      </w:r>
      <w:proofErr w:type="gramStart"/>
      <w:r w:rsidRPr="007D6899">
        <w:rPr>
          <w:rFonts w:ascii="Arial" w:eastAsia="Times New Roman" w:hAnsi="Arial" w:cs="Arial"/>
          <w:color w:val="000000"/>
          <w:sz w:val="18"/>
          <w:szCs w:val="18"/>
          <w:lang w:eastAsia="ru-RU"/>
        </w:rPr>
        <w:t>Так, согласно пункту 5 части 1 статьи 6 Закона о персональных данных получение отдельного согласия на Обработку Персональных данных не является обязательным, если Обработка Персональных данных необходима для исполнения договора, стороной которого либо выгодоприобретателем или поручителем по которому является Клиент, а также для заключения договора по инициативе Клиента или договора, по которому Клиент будет являться выгодоприобретателем или поручителем.</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4.3.</w:t>
      </w:r>
      <w:proofErr w:type="gramEnd"/>
      <w:r w:rsidRPr="007D6899">
        <w:rPr>
          <w:rFonts w:ascii="Arial" w:eastAsia="Times New Roman" w:hAnsi="Arial" w:cs="Arial"/>
          <w:color w:val="000000"/>
          <w:sz w:val="18"/>
          <w:szCs w:val="18"/>
          <w:lang w:eastAsia="ru-RU"/>
        </w:rPr>
        <w:t xml:space="preserve">    Получение согласия Клиента на Обработку его Персональных данных является необходимым условием для регистрации на Сервисе, а также для предоставления маркетинговых рассылок. С содержанием документа "Согласие на обработку персональных данных", а также с содержанием документа "Согласие на обработку персональных данных пользователя сервиса бронирований отелей Ostrovok.ru" Клиент может ознакомиться в любое время, в том числе при регистрации на Сервисе.</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4.4.    Оператор получает Персональные данные от самого Клиента. При этом Персональные данные субъекта могут быть получены у третьего лица, если Персональные данные этой стороны передаются в ее интересах, такое третье лицо должно быть уведомлено об этом Клиентом и от него должно быть получено согласие, т.к. это является личной ответственностью Клиента.</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xml:space="preserve">  4.5.    Некоторые данные могут собираться автоматически без участия Клиента, например, IP-адрес, дата и время, когда Клиент пользовался услугами Сервиса, информация об аппаратном и программном обеспечении, а также </w:t>
      </w:r>
      <w:proofErr w:type="gramStart"/>
      <w:r w:rsidRPr="007D6899">
        <w:rPr>
          <w:rFonts w:ascii="Arial" w:eastAsia="Times New Roman" w:hAnsi="Arial" w:cs="Arial"/>
          <w:color w:val="000000"/>
          <w:sz w:val="18"/>
          <w:szCs w:val="18"/>
          <w:lang w:eastAsia="ru-RU"/>
        </w:rPr>
        <w:t>интернет-браузере</w:t>
      </w:r>
      <w:proofErr w:type="gramEnd"/>
      <w:r w:rsidRPr="007D6899">
        <w:rPr>
          <w:rFonts w:ascii="Arial" w:eastAsia="Times New Roman" w:hAnsi="Arial" w:cs="Arial"/>
          <w:color w:val="000000"/>
          <w:sz w:val="18"/>
          <w:szCs w:val="18"/>
          <w:lang w:eastAsia="ru-RU"/>
        </w:rPr>
        <w:t>, который Клиент использует.</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4.6.    Персональные данные могут передавать следующим третьим лицам:</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Средству размещения, а также поставщику и исполнителю иных туристских услуг. Данные о совершенном Бронировании, включая Персональные данные Клиентов, передаются Средству размещения, в котором Клиентом осуществлено Бронирование, в том числе в порядке Трансграничной передачи персональных данных, если Средство размещения находится за переделами Российской Федерации. В случае возникновения споров, связанных с Бронированием, Оператор может по необходимости предоставить администрации Средства размещения информацию о процессе Бронирования. Такая информация может включать копию подтверждения Бронирования Клиента в качестве доказательства того факта, что Бронирование было совершено.</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Компетентным государственным органам. Оператор оставляет за собой право в случаях, предусмотренных законодательством Российской Федерации, раскрыть Персональные данные Клиентов соответствующим уполномоченным органам государственной и муниципальной власти.</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Иным лицам, в том числе организациям, которые в соответствии с заключенными договорами:</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осуществляют страхование имущественных интересов физических и юридических лиц, связанных с финансовыми обязательствами и обязательствами по предоставлению услуг;</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страховым организациям;</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осуществляют списание денежных сре</w:t>
      </w:r>
      <w:proofErr w:type="gramStart"/>
      <w:r w:rsidRPr="007D6899">
        <w:rPr>
          <w:rFonts w:ascii="Arial" w:eastAsia="Times New Roman" w:hAnsi="Arial" w:cs="Arial"/>
          <w:color w:val="000000"/>
          <w:sz w:val="18"/>
          <w:szCs w:val="18"/>
          <w:lang w:eastAsia="ru-RU"/>
        </w:rPr>
        <w:t>дств с б</w:t>
      </w:r>
      <w:proofErr w:type="gramEnd"/>
      <w:r w:rsidRPr="007D6899">
        <w:rPr>
          <w:rFonts w:ascii="Arial" w:eastAsia="Times New Roman" w:hAnsi="Arial" w:cs="Arial"/>
          <w:color w:val="000000"/>
          <w:sz w:val="18"/>
          <w:szCs w:val="18"/>
          <w:lang w:eastAsia="ru-RU"/>
        </w:rPr>
        <w:t>анковской карты;</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кредитным организациям (банкам);</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партнерам Оператора, осуществляющим предпринимательскую деятельность, аффилированным лицам Оператора, а также иным третьим лицам в случаях и в порядке, предусмотренном соответствующими договорами и законодательством Российской Федерации;</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lastRenderedPageBreak/>
        <w:t>        -    осуществляют маркетинговые рассылки и кампании по заданию Оператора.</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4.7.    В случае передачи Персональных данных без поручения Обработки Персональных данных вышеперечисленным лицам Оператор не несет дальнейшей ответственности за законность дальнейшей обработки персональных данных, осуществляемой этими лицами.</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4.8.    Если Оператор поручил Обработку Персональных данных другому лицу, Оператор несет ответственность перед Клиентом за действия указанного лица. Если Оператор поручил Обработку Персональных данных иностранному юридическому лицу, то ответственность перед Клиентом несет Оператор и указанное лицо.</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4.9.    Хранение данных в форме, позволяющей определить Клиента,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xml:space="preserve">  4.10.    Персональные данные могут быть переданы в рамках группы компаний, в которую входит ООО "Бронирование гостиниц", а именно: </w:t>
      </w:r>
      <w:proofErr w:type="gramStart"/>
      <w:r w:rsidRPr="007D6899">
        <w:rPr>
          <w:rFonts w:ascii="Arial" w:eastAsia="Times New Roman" w:hAnsi="Arial" w:cs="Arial"/>
          <w:color w:val="000000"/>
          <w:sz w:val="18"/>
          <w:szCs w:val="18"/>
          <w:lang w:eastAsia="ru-RU"/>
        </w:rPr>
        <w:t>ООО "</w:t>
      </w:r>
      <w:proofErr w:type="spellStart"/>
      <w:r w:rsidRPr="007D6899">
        <w:rPr>
          <w:rFonts w:ascii="Arial" w:eastAsia="Times New Roman" w:hAnsi="Arial" w:cs="Arial"/>
          <w:color w:val="000000"/>
          <w:sz w:val="18"/>
          <w:szCs w:val="18"/>
          <w:lang w:eastAsia="ru-RU"/>
        </w:rPr>
        <w:t>Тревелтек</w:t>
      </w:r>
      <w:proofErr w:type="spellEnd"/>
      <w:r w:rsidRPr="007D6899">
        <w:rPr>
          <w:rFonts w:ascii="Arial" w:eastAsia="Times New Roman" w:hAnsi="Arial" w:cs="Arial"/>
          <w:color w:val="000000"/>
          <w:sz w:val="18"/>
          <w:szCs w:val="18"/>
          <w:lang w:eastAsia="ru-RU"/>
        </w:rPr>
        <w:t>" (ИНН 7703464584, ОГРН 1187746776051, адрес: 119435, г. Москва, Большой Саввинский пер., д. 12, стр. 16), ООО "</w:t>
      </w:r>
      <w:proofErr w:type="spellStart"/>
      <w:r w:rsidRPr="007D6899">
        <w:rPr>
          <w:rFonts w:ascii="Arial" w:eastAsia="Times New Roman" w:hAnsi="Arial" w:cs="Arial"/>
          <w:color w:val="000000"/>
          <w:sz w:val="18"/>
          <w:szCs w:val="18"/>
          <w:lang w:eastAsia="ru-RU"/>
        </w:rPr>
        <w:t>Агентика</w:t>
      </w:r>
      <w:proofErr w:type="spellEnd"/>
      <w:r w:rsidRPr="007D6899">
        <w:rPr>
          <w:rFonts w:ascii="Arial" w:eastAsia="Times New Roman" w:hAnsi="Arial" w:cs="Arial"/>
          <w:color w:val="000000"/>
          <w:sz w:val="18"/>
          <w:szCs w:val="18"/>
          <w:lang w:eastAsia="ru-RU"/>
        </w:rPr>
        <w:t xml:space="preserve"> </w:t>
      </w:r>
      <w:proofErr w:type="spellStart"/>
      <w:r w:rsidRPr="007D6899">
        <w:rPr>
          <w:rFonts w:ascii="Arial" w:eastAsia="Times New Roman" w:hAnsi="Arial" w:cs="Arial"/>
          <w:color w:val="000000"/>
          <w:sz w:val="18"/>
          <w:szCs w:val="18"/>
          <w:lang w:eastAsia="ru-RU"/>
        </w:rPr>
        <w:t>Тревэл</w:t>
      </w:r>
      <w:proofErr w:type="spellEnd"/>
      <w:r w:rsidRPr="007D6899">
        <w:rPr>
          <w:rFonts w:ascii="Arial" w:eastAsia="Times New Roman" w:hAnsi="Arial" w:cs="Arial"/>
          <w:color w:val="000000"/>
          <w:sz w:val="18"/>
          <w:szCs w:val="18"/>
          <w:lang w:eastAsia="ru-RU"/>
        </w:rPr>
        <w:t>" (ИНН 7703403951, ОГРН 5157746182446, адрес: 119435, г. Москва, Большой Саввинский пер., д. 12, стр. 16).</w:t>
      </w:r>
      <w:proofErr w:type="gramEnd"/>
    </w:p>
    <w:p w:rsidR="00F070BE" w:rsidRPr="007D6899" w:rsidRDefault="00F070BE" w:rsidP="00F070BE">
      <w:pPr>
        <w:spacing w:after="60" w:line="240" w:lineRule="auto"/>
        <w:jc w:val="center"/>
        <w:rPr>
          <w:rFonts w:ascii="Arial" w:eastAsia="Times New Roman" w:hAnsi="Arial" w:cs="Arial"/>
          <w:color w:val="646C73"/>
          <w:sz w:val="18"/>
          <w:szCs w:val="18"/>
          <w:lang w:eastAsia="ru-RU"/>
        </w:rPr>
      </w:pPr>
      <w:r w:rsidRPr="007D6899">
        <w:rPr>
          <w:rFonts w:ascii="Arial" w:eastAsia="Times New Roman" w:hAnsi="Arial" w:cs="Arial"/>
          <w:color w:val="646C73"/>
          <w:sz w:val="18"/>
          <w:szCs w:val="18"/>
          <w:lang w:eastAsia="ru-RU"/>
        </w:rPr>
        <w:br/>
      </w:r>
      <w:r w:rsidRPr="007D6899">
        <w:rPr>
          <w:rFonts w:ascii="Arial" w:eastAsia="Times New Roman" w:hAnsi="Arial" w:cs="Arial"/>
          <w:b/>
          <w:bCs/>
          <w:color w:val="000000"/>
          <w:sz w:val="18"/>
          <w:szCs w:val="18"/>
          <w:lang w:eastAsia="ru-RU"/>
        </w:rPr>
        <w:t>5.    ПРАВА СУБЪЕКТА ПЕРСОНАЛЬНЫХ ДАННЫХ</w:t>
      </w:r>
    </w:p>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5.1.    </w:t>
      </w:r>
      <w:proofErr w:type="gramStart"/>
      <w:r w:rsidRPr="007D6899">
        <w:rPr>
          <w:rFonts w:ascii="Arial" w:eastAsia="Times New Roman" w:hAnsi="Arial" w:cs="Arial"/>
          <w:color w:val="000000"/>
          <w:sz w:val="18"/>
          <w:szCs w:val="18"/>
          <w:lang w:eastAsia="ru-RU"/>
        </w:rPr>
        <w:t>Клиент имеет право:</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на отзыв данного Клиентом согласия на Обработку Персональных данных;</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на получение информации, касающейся Обработки его Персональных данных;</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на уточнение, блокирование, уничтожение его Персональных данных, если они являются неполными, устаревшими, недостоверными, незаконно полученными и не являются необходимыми для заявленной цели Обработки;</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на прекращение Обработки Персональных данных, если цель Обработки достигнута Оператором.</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5.2.</w:t>
      </w:r>
      <w:proofErr w:type="gramEnd"/>
      <w:r w:rsidRPr="007D6899">
        <w:rPr>
          <w:rFonts w:ascii="Arial" w:eastAsia="Times New Roman" w:hAnsi="Arial" w:cs="Arial"/>
          <w:color w:val="000000"/>
          <w:sz w:val="18"/>
          <w:szCs w:val="18"/>
          <w:lang w:eastAsia="ru-RU"/>
        </w:rPr>
        <w:t xml:space="preserve">    В случае отзыва Клиентом согласия на Обработку Персональных данных, Клиент направляет соответствующее обращение в электронном виде по адресу электронной почты hi@ostrovok.ru или в письменном виде с собственноручной подписью по адресу 119435, г. Москва, Большой Саввинский пер., д. 12, стр. 16. Клиент обязан </w:t>
      </w:r>
      <w:proofErr w:type="gramStart"/>
      <w:r w:rsidRPr="007D6899">
        <w:rPr>
          <w:rFonts w:ascii="Arial" w:eastAsia="Times New Roman" w:hAnsi="Arial" w:cs="Arial"/>
          <w:color w:val="000000"/>
          <w:sz w:val="18"/>
          <w:szCs w:val="18"/>
          <w:lang w:eastAsia="ru-RU"/>
        </w:rPr>
        <w:t>предоставить Оператору доказательства</w:t>
      </w:r>
      <w:proofErr w:type="gramEnd"/>
      <w:r w:rsidRPr="007D6899">
        <w:rPr>
          <w:rFonts w:ascii="Arial" w:eastAsia="Times New Roman" w:hAnsi="Arial" w:cs="Arial"/>
          <w:color w:val="000000"/>
          <w:sz w:val="18"/>
          <w:szCs w:val="18"/>
          <w:lang w:eastAsia="ru-RU"/>
        </w:rPr>
        <w:t xml:space="preserve"> принадлежности ему Персональных данных, в отношении которых направляется запрос, именно данному Клиенту. Оператор рассматривает поступившее обращение и обеспечивает прекращение обработки персональных данных субъекта, а также удаляет персональные данные субъекта в течение 5 (пяти) рабочих дней с момента поступления обращения Клиента.</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5.3.    Отзыв согласия Клиента на Обработку Персональных данных должен содержать:</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имя, фамилию Клиента; </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номер документа, удостоверяющегося личность Клиента или иные данные, которые позволяют идентифицировать Клиента;</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сведения, подтверждающие отношения Клиента и Оператора (номер Бронирования, дату Бронирования, Ваучер, иное);</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перечень Персональных данных, на которые распространяется отзыв;</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подпись Клиента.</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5.4.    Уничтожение документов (носителей), содержащих персональные данные, производится путем сожжения, дробления (измельчения), химического разложения, превращения в бесформенную массу или порошок. Для уничтожения бумажных документов допускается применение шредера. Данные на электронных носителях уничтожаются путем стирания или форматирования носителя. Факт уничтожения персональных данных подтверждается документально актом об уничтожении носителей.</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5.5.    </w:t>
      </w:r>
      <w:proofErr w:type="gramStart"/>
      <w:r w:rsidRPr="007D6899">
        <w:rPr>
          <w:rFonts w:ascii="Arial" w:eastAsia="Times New Roman" w:hAnsi="Arial" w:cs="Arial"/>
          <w:color w:val="000000"/>
          <w:sz w:val="18"/>
          <w:szCs w:val="18"/>
          <w:lang w:eastAsia="ru-RU"/>
        </w:rPr>
        <w:t>В случае отзыва Клиентом согласия на Обработку Персональных данных Оператор вправе продолжить такую Обработку без согласия Клиента, если Персональные данные необходимы для исполнения договора, стороной которого либо выгодоприобретателем или поручителем по которому является Клиент, а также для заключения договора по инициативе Клиента или договора, по которому Клиент будет являться выгодоприобретателем или поручителем, если Клиент не произвел отмену совершенного Бронирования или</w:t>
      </w:r>
      <w:proofErr w:type="gramEnd"/>
      <w:r w:rsidRPr="007D6899">
        <w:rPr>
          <w:rFonts w:ascii="Arial" w:eastAsia="Times New Roman" w:hAnsi="Arial" w:cs="Arial"/>
          <w:color w:val="000000"/>
          <w:sz w:val="18"/>
          <w:szCs w:val="18"/>
          <w:lang w:eastAsia="ru-RU"/>
        </w:rPr>
        <w:t xml:space="preserve"> иным образом не отказался от услуг Оператора.</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5.6.    Клиент вправе получить следующую информацию, касающуюся Обработки его Персональных данных:</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подтверждение факта Обработки Персональных Данных Оператором; </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правовые основания и цели Обработки Персональных данных;</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цели и применяемые Оператором способы Обработки Персональных данных;</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w:t>
      </w:r>
      <w:proofErr w:type="gramStart"/>
      <w:r w:rsidRPr="007D6899">
        <w:rPr>
          <w:rFonts w:ascii="Arial" w:eastAsia="Times New Roman" w:hAnsi="Arial" w:cs="Arial"/>
          <w:color w:val="000000"/>
          <w:sz w:val="18"/>
          <w:szCs w:val="18"/>
          <w:lang w:eastAsia="ru-RU"/>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обрабатываемые Персональные данные, относящиеся к соответствующему Клиенту, источник их получения, если иной порядок представления таких данных не предусмотрен федеральным законом;</w:t>
      </w:r>
      <w:proofErr w:type="gramEnd"/>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w:t>
      </w:r>
      <w:proofErr w:type="gramStart"/>
      <w:r w:rsidRPr="007D6899">
        <w:rPr>
          <w:rFonts w:ascii="Arial" w:eastAsia="Times New Roman" w:hAnsi="Arial" w:cs="Arial"/>
          <w:color w:val="000000"/>
          <w:sz w:val="18"/>
          <w:szCs w:val="18"/>
          <w:lang w:eastAsia="ru-RU"/>
        </w:rPr>
        <w:t>сроки Обработки Персональных данных, в том числе сроки их хранения; порядок осуществления субъектом персональных данных прав;</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информацию об осуществленной или о предполагаемой Трансграничной передаче данных, а также сведения о лицах, получающих Персональные данные;</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roofErr w:type="gramEnd"/>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иные сведения, предусмотренные законодательством Российской Федерации.</w:t>
      </w:r>
    </w:p>
    <w:p w:rsidR="00F070BE" w:rsidRPr="007D6899" w:rsidRDefault="00F070BE" w:rsidP="00F070BE">
      <w:pPr>
        <w:spacing w:after="60" w:line="240" w:lineRule="auto"/>
        <w:jc w:val="center"/>
        <w:rPr>
          <w:rFonts w:ascii="Arial" w:eastAsia="Times New Roman" w:hAnsi="Arial" w:cs="Arial"/>
          <w:color w:val="646C73"/>
          <w:sz w:val="18"/>
          <w:szCs w:val="18"/>
          <w:lang w:eastAsia="ru-RU"/>
        </w:rPr>
      </w:pPr>
      <w:r w:rsidRPr="007D6899">
        <w:rPr>
          <w:rFonts w:ascii="Arial" w:eastAsia="Times New Roman" w:hAnsi="Arial" w:cs="Arial"/>
          <w:color w:val="646C73"/>
          <w:sz w:val="18"/>
          <w:szCs w:val="18"/>
          <w:lang w:eastAsia="ru-RU"/>
        </w:rPr>
        <w:br/>
      </w:r>
      <w:r w:rsidRPr="007D6899">
        <w:rPr>
          <w:rFonts w:ascii="Arial" w:eastAsia="Times New Roman" w:hAnsi="Arial" w:cs="Arial"/>
          <w:b/>
          <w:bCs/>
          <w:color w:val="000000"/>
          <w:sz w:val="18"/>
          <w:szCs w:val="18"/>
          <w:lang w:eastAsia="ru-RU"/>
        </w:rPr>
        <w:t>6.    МЕРЫ, ПРИНИМАЕМЫЕ ОПЕРАТОРОМ </w:t>
      </w:r>
      <w:r w:rsidRPr="007D6899">
        <w:rPr>
          <w:rFonts w:ascii="Arial" w:eastAsia="Times New Roman" w:hAnsi="Arial" w:cs="Arial"/>
          <w:color w:val="646C73"/>
          <w:sz w:val="18"/>
          <w:szCs w:val="18"/>
          <w:lang w:eastAsia="ru-RU"/>
        </w:rPr>
        <w:br/>
      </w:r>
      <w:r w:rsidRPr="007D6899">
        <w:rPr>
          <w:rFonts w:ascii="Arial" w:eastAsia="Times New Roman" w:hAnsi="Arial" w:cs="Arial"/>
          <w:b/>
          <w:bCs/>
          <w:color w:val="000000"/>
          <w:sz w:val="18"/>
          <w:szCs w:val="18"/>
          <w:lang w:eastAsia="ru-RU"/>
        </w:rPr>
        <w:t>К ЗАЩИТЕ ПЕРСОНАЛЬНЫХ ДАННЫХ</w:t>
      </w:r>
    </w:p>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6.1.    При осуществлении Обработки Персональных данных Оператор принимает следующие меры, необходимые для выполнения обязанностей Оператора Персональных данных, установленных законодательством Российской Федерации:</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назначено лицо, ответственное за организацию Обработки и обеспечения безопасности Персональных данных; </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lastRenderedPageBreak/>
        <w:t>    •    </w:t>
      </w:r>
      <w:proofErr w:type="gramStart"/>
      <w:r w:rsidRPr="007D6899">
        <w:rPr>
          <w:rFonts w:ascii="Arial" w:eastAsia="Times New Roman" w:hAnsi="Arial" w:cs="Arial"/>
          <w:color w:val="000000"/>
          <w:sz w:val="18"/>
          <w:szCs w:val="18"/>
          <w:lang w:eastAsia="ru-RU"/>
        </w:rPr>
        <w:t>приняты локальные нормативные акты, определяющие политику Оператора в отношении Обработки персональных данных, локальные акты по вопросам Обработки Персональных данных, и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 </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получены согласия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roofErr w:type="gramEnd"/>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обеспечено раздельное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обеспечено 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w:t>
      </w:r>
      <w:proofErr w:type="gramStart"/>
      <w:r w:rsidRPr="007D6899">
        <w:rPr>
          <w:rFonts w:ascii="Arial" w:eastAsia="Times New Roman" w:hAnsi="Arial" w:cs="Arial"/>
          <w:color w:val="000000"/>
          <w:sz w:val="18"/>
          <w:szCs w:val="18"/>
          <w:lang w:eastAsia="ru-RU"/>
        </w:rPr>
        <w:t>обеспечена организация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этих помещениях лиц, не имеющих права доступа в эти помещения;</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обеспечена сохранность носителей Персональных данных;</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утвержден руководителем Оператора документ, определяющий перечень лиц, доступ которых к Персональным данным, обрабатываемым в информационной системе, необходим для выполнения ими служебных (трудовых) обязанностей;</w:t>
      </w:r>
      <w:proofErr w:type="gramEnd"/>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обеспечено обучение работников Оператора, непосредственно осуществляющих Обработку Персональных данных, положениям законодательства Российской Федерации о персональных данных, в том числе требованиям к защите Персональных данных, документам, определяющим политику Оператора в отношении Обработки Персональных данных, локальным актам по вопросам Обработки Персональных данных</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используется антивирусное программное обеспечение с регулярно обновляемыми базами;</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используются средства защиты информации, прошедшие процедуру оценки соответствия требованиям законодательства Российской Федерации в области обеспечения безопасности информации, в случае, когда применение таких средств необходимо для нейтрализации актуальных угроз.</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6.2.    В 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6.3.    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6.4.    Подсистема организационной защиты включает в себя организацию структуры управления СЗПД, разрешительной системы, защиты информации при работе с сотрудниками, партнерами и сторонними лицами.</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6.5.    Подсистема технической защиты включает в себя комплекс технических, программных, программно-аппаратных средств, обеспечивающих защиту Персональных данных.</w:t>
      </w:r>
    </w:p>
    <w:p w:rsidR="00F070BE" w:rsidRPr="007D6899" w:rsidRDefault="00F070BE" w:rsidP="00F070BE">
      <w:pPr>
        <w:spacing w:after="60" w:line="240" w:lineRule="auto"/>
        <w:jc w:val="center"/>
        <w:rPr>
          <w:rFonts w:ascii="Arial" w:eastAsia="Times New Roman" w:hAnsi="Arial" w:cs="Arial"/>
          <w:color w:val="646C73"/>
          <w:sz w:val="18"/>
          <w:szCs w:val="18"/>
          <w:lang w:eastAsia="ru-RU"/>
        </w:rPr>
      </w:pPr>
      <w:r w:rsidRPr="007D6899">
        <w:rPr>
          <w:rFonts w:ascii="Arial" w:eastAsia="Times New Roman" w:hAnsi="Arial" w:cs="Arial"/>
          <w:color w:val="646C73"/>
          <w:sz w:val="18"/>
          <w:szCs w:val="18"/>
          <w:lang w:eastAsia="ru-RU"/>
        </w:rPr>
        <w:br/>
      </w:r>
      <w:r w:rsidRPr="007D6899">
        <w:rPr>
          <w:rFonts w:ascii="Arial" w:eastAsia="Times New Roman" w:hAnsi="Arial" w:cs="Arial"/>
          <w:b/>
          <w:bCs/>
          <w:color w:val="000000"/>
          <w:sz w:val="18"/>
          <w:szCs w:val="18"/>
          <w:lang w:eastAsia="ru-RU"/>
        </w:rPr>
        <w:t>7.    ПОЛОЖЕНИЯ О ФАЙЛАХ COOKIE</w:t>
      </w:r>
    </w:p>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xml:space="preserve">  7.1.    Оператор может использовать файлы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 xml:space="preserve"> и другие технологии отслеживания для поддержки работы Сервиса, анализа трафика или в рекламных целях. Файлы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 xml:space="preserve">, используемые на Сервисе, относятся к обезличенной информации и не позволяют идентифицировать Клиента и не относятся к Персональным данным в случае отсутствия у Клиента Личного кабинета на Сервисе. В случае создания Клиентом Личного кабинета на Сервисе файлы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 xml:space="preserve"> могут быть использованы для идентификации Клиента.</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xml:space="preserve">  7.2.    Пользуясь Сервисом, Клиент подтверждает свое согласие на использование файлов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 описанных в Политике.</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xml:space="preserve">  7.3.    Оператор использует следующие виды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-файлов:</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w:t>
      </w:r>
      <w:r w:rsidRPr="007D6899">
        <w:rPr>
          <w:rFonts w:ascii="Arial" w:eastAsia="Times New Roman" w:hAnsi="Arial" w:cs="Arial"/>
          <w:b/>
          <w:bCs/>
          <w:color w:val="000000"/>
          <w:sz w:val="18"/>
          <w:szCs w:val="18"/>
          <w:lang w:eastAsia="ru-RU"/>
        </w:rPr>
        <w:t>Управление аккаунтом</w:t>
      </w:r>
      <w:proofErr w:type="gramStart"/>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П</w:t>
      </w:r>
      <w:proofErr w:type="gramEnd"/>
      <w:r w:rsidRPr="007D6899">
        <w:rPr>
          <w:rFonts w:ascii="Arial" w:eastAsia="Times New Roman" w:hAnsi="Arial" w:cs="Arial"/>
          <w:color w:val="000000"/>
          <w:sz w:val="18"/>
          <w:szCs w:val="18"/>
          <w:lang w:eastAsia="ru-RU"/>
        </w:rPr>
        <w:t xml:space="preserve">ри заходе Клиента на Сайт происходит автоматическая генерация файлов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 xml:space="preserve">, что позволяют узнать, когда Клиент начал сессию на Сервисе и когда закончил. Сервис использует этот вид файлов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 чтобы определить, с какого аккаунта Клиент совершил вход, и какие опции ему доступны.</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w:t>
      </w:r>
      <w:r w:rsidRPr="007D6899">
        <w:rPr>
          <w:rFonts w:ascii="Arial" w:eastAsia="Times New Roman" w:hAnsi="Arial" w:cs="Arial"/>
          <w:b/>
          <w:bCs/>
          <w:color w:val="000000"/>
          <w:sz w:val="18"/>
          <w:szCs w:val="18"/>
          <w:lang w:eastAsia="ru-RU"/>
        </w:rPr>
        <w:t>Настройки предпочтения региона и языка</w:t>
      </w:r>
      <w:proofErr w:type="gramStart"/>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Э</w:t>
      </w:r>
      <w:proofErr w:type="gramEnd"/>
      <w:r w:rsidRPr="007D6899">
        <w:rPr>
          <w:rFonts w:ascii="Arial" w:eastAsia="Times New Roman" w:hAnsi="Arial" w:cs="Arial"/>
          <w:color w:val="000000"/>
          <w:sz w:val="18"/>
          <w:szCs w:val="18"/>
          <w:lang w:eastAsia="ru-RU"/>
        </w:rPr>
        <w:t xml:space="preserve">тот вид файлов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 xml:space="preserve"> используется при выборе Клиентом предпочтительного региона и языка для удобного использования Сервиса.</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w:t>
      </w:r>
      <w:r w:rsidRPr="007D6899">
        <w:rPr>
          <w:rFonts w:ascii="Arial" w:eastAsia="Times New Roman" w:hAnsi="Arial" w:cs="Arial"/>
          <w:b/>
          <w:bCs/>
          <w:color w:val="000000"/>
          <w:sz w:val="18"/>
          <w:szCs w:val="18"/>
          <w:lang w:eastAsia="ru-RU"/>
        </w:rPr>
        <w:t xml:space="preserve">Основные файлы </w:t>
      </w:r>
      <w:proofErr w:type="spellStart"/>
      <w:r w:rsidRPr="007D6899">
        <w:rPr>
          <w:rFonts w:ascii="Arial" w:eastAsia="Times New Roman" w:hAnsi="Arial" w:cs="Arial"/>
          <w:b/>
          <w:bCs/>
          <w:color w:val="000000"/>
          <w:sz w:val="18"/>
          <w:szCs w:val="18"/>
          <w:lang w:eastAsia="ru-RU"/>
        </w:rPr>
        <w:t>cookie</w:t>
      </w:r>
      <w:proofErr w:type="spellEnd"/>
      <w:proofErr w:type="gramStart"/>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И</w:t>
      </w:r>
      <w:proofErr w:type="gramEnd"/>
      <w:r w:rsidRPr="007D6899">
        <w:rPr>
          <w:rFonts w:ascii="Arial" w:eastAsia="Times New Roman" w:hAnsi="Arial" w:cs="Arial"/>
          <w:color w:val="000000"/>
          <w:sz w:val="18"/>
          <w:szCs w:val="18"/>
          <w:lang w:eastAsia="ru-RU"/>
        </w:rPr>
        <w:t>спользуются, чтобы Клиент имел возможность передвигаться по страницам Сервиса и эффективно использовать его возможности.</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w:t>
      </w:r>
      <w:r w:rsidRPr="007D6899">
        <w:rPr>
          <w:rFonts w:ascii="Arial" w:eastAsia="Times New Roman" w:hAnsi="Arial" w:cs="Arial"/>
          <w:b/>
          <w:bCs/>
          <w:color w:val="000000"/>
          <w:sz w:val="18"/>
          <w:szCs w:val="18"/>
          <w:lang w:eastAsia="ru-RU"/>
        </w:rPr>
        <w:t xml:space="preserve">Аналитические </w:t>
      </w:r>
      <w:proofErr w:type="spellStart"/>
      <w:r w:rsidRPr="007D6899">
        <w:rPr>
          <w:rFonts w:ascii="Arial" w:eastAsia="Times New Roman" w:hAnsi="Arial" w:cs="Arial"/>
          <w:b/>
          <w:bCs/>
          <w:color w:val="000000"/>
          <w:sz w:val="18"/>
          <w:szCs w:val="18"/>
          <w:lang w:eastAsia="ru-RU"/>
        </w:rPr>
        <w:t>cookie</w:t>
      </w:r>
      <w:proofErr w:type="spellEnd"/>
      <w:proofErr w:type="gramStart"/>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Э</w:t>
      </w:r>
      <w:proofErr w:type="gramEnd"/>
      <w:r w:rsidRPr="007D6899">
        <w:rPr>
          <w:rFonts w:ascii="Arial" w:eastAsia="Times New Roman" w:hAnsi="Arial" w:cs="Arial"/>
          <w:color w:val="000000"/>
          <w:sz w:val="18"/>
          <w:szCs w:val="18"/>
          <w:lang w:eastAsia="ru-RU"/>
        </w:rPr>
        <w:t xml:space="preserve">ти файлы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 xml:space="preserve"> устанавливаются системами аналитики, которые собирают информацию о том, как Клиент использует Сервис. Данный вид файлов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 xml:space="preserve"> используется исключительно в статистических целях.</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   </w:t>
      </w:r>
      <w:r w:rsidRPr="007D6899">
        <w:rPr>
          <w:rFonts w:ascii="Arial" w:eastAsia="Times New Roman" w:hAnsi="Arial" w:cs="Arial"/>
          <w:b/>
          <w:bCs/>
          <w:color w:val="000000"/>
          <w:sz w:val="18"/>
          <w:szCs w:val="18"/>
          <w:lang w:eastAsia="ru-RU"/>
        </w:rPr>
        <w:t xml:space="preserve"> Рекламные </w:t>
      </w:r>
      <w:proofErr w:type="spellStart"/>
      <w:r w:rsidRPr="007D6899">
        <w:rPr>
          <w:rFonts w:ascii="Arial" w:eastAsia="Times New Roman" w:hAnsi="Arial" w:cs="Arial"/>
          <w:b/>
          <w:bCs/>
          <w:color w:val="000000"/>
          <w:sz w:val="18"/>
          <w:szCs w:val="18"/>
          <w:lang w:eastAsia="ru-RU"/>
        </w:rPr>
        <w:t>cookie</w:t>
      </w:r>
      <w:proofErr w:type="spellEnd"/>
      <w:r w:rsidRPr="007D6899">
        <w:rPr>
          <w:rFonts w:ascii="Arial" w:eastAsia="Times New Roman" w:hAnsi="Arial" w:cs="Arial"/>
          <w:b/>
          <w:bCs/>
          <w:color w:val="000000"/>
          <w:sz w:val="18"/>
          <w:szCs w:val="18"/>
          <w:lang w:eastAsia="ru-RU"/>
        </w:rPr>
        <w:t xml:space="preserve"> (включая файлы </w:t>
      </w:r>
      <w:proofErr w:type="spellStart"/>
      <w:r w:rsidRPr="007D6899">
        <w:rPr>
          <w:rFonts w:ascii="Arial" w:eastAsia="Times New Roman" w:hAnsi="Arial" w:cs="Arial"/>
          <w:b/>
          <w:bCs/>
          <w:color w:val="000000"/>
          <w:sz w:val="18"/>
          <w:szCs w:val="18"/>
          <w:lang w:eastAsia="ru-RU"/>
        </w:rPr>
        <w:t>cookie</w:t>
      </w:r>
      <w:proofErr w:type="spellEnd"/>
      <w:r w:rsidRPr="007D6899">
        <w:rPr>
          <w:rFonts w:ascii="Arial" w:eastAsia="Times New Roman" w:hAnsi="Arial" w:cs="Arial"/>
          <w:b/>
          <w:bCs/>
          <w:color w:val="000000"/>
          <w:sz w:val="18"/>
          <w:szCs w:val="18"/>
          <w:lang w:eastAsia="ru-RU"/>
        </w:rPr>
        <w:t xml:space="preserve"> третьих лиц)</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xml:space="preserve">    Данный вид файлов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 xml:space="preserve"> используется для того, чтобы собирать информацию о веб-сайтах и отдельных страницах, которые посещают Клиенты. Данные файлы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 xml:space="preserve"> используются для того, чтобы отображать наиболее соответствующую интересам Клиента рекламу и осуществлять маркетинговые коммуникации. На Сервисе могут быть размещены рекламные файлы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 xml:space="preserve"> партнеров.</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7.4.    Если ранее Клиент использовал социальную сеть через свою учетную запись, то социальная сеть может в автоматическом режиме запомнить учетные данные Клиента. Если Клиент использует такие плагины, как "Нравится", "Опубликовать", "Поделиться", "Рассказать друзьям", то соответствующая информация передается в социальную сеть напрямую и сохраняется там. По такому же принципу работают плагины на Сервисе.</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xml:space="preserve">  7.5.    Клиент может настроить все свои мобильные устройства на прием файлов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 xml:space="preserve">, уведомления о получении файлов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 xml:space="preserve"> или отключение приема файлов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xml:space="preserve">  7.6.    Настройки изменения или отключения файлов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 xml:space="preserve"> могут варьироваться в зависимости от вида браузера: Клиент должен воспользоваться такими вкладками, как "помощь", "настройки" или "предпочтения" в его/ её меню браузера.</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xml:space="preserve">  7.7.    Чтобы узнать больше о том, как работать с файлами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 xml:space="preserve"> или удалить их, Клиент может зайти на сайт allaboutcookies.org и в раздел "Справка"/"Помощь" своего браузера. Через настройки браузера (например, </w:t>
      </w:r>
      <w:proofErr w:type="spellStart"/>
      <w:r w:rsidRPr="007D6899">
        <w:rPr>
          <w:rFonts w:ascii="Arial" w:eastAsia="Times New Roman" w:hAnsi="Arial" w:cs="Arial"/>
          <w:color w:val="000000"/>
          <w:sz w:val="18"/>
          <w:szCs w:val="18"/>
          <w:lang w:eastAsia="ru-RU"/>
        </w:rPr>
        <w:t>Internet</w:t>
      </w:r>
      <w:proofErr w:type="spellEnd"/>
      <w:r w:rsidRPr="007D6899">
        <w:rPr>
          <w:rFonts w:ascii="Arial" w:eastAsia="Times New Roman" w:hAnsi="Arial" w:cs="Arial"/>
          <w:color w:val="000000"/>
          <w:sz w:val="18"/>
          <w:szCs w:val="18"/>
          <w:lang w:eastAsia="ru-RU"/>
        </w:rPr>
        <w:t xml:space="preserve"> </w:t>
      </w:r>
      <w:proofErr w:type="spellStart"/>
      <w:r w:rsidRPr="007D6899">
        <w:rPr>
          <w:rFonts w:ascii="Arial" w:eastAsia="Times New Roman" w:hAnsi="Arial" w:cs="Arial"/>
          <w:color w:val="000000"/>
          <w:sz w:val="18"/>
          <w:szCs w:val="18"/>
          <w:lang w:eastAsia="ru-RU"/>
        </w:rPr>
        <w:t>Explorer</w:t>
      </w:r>
      <w:proofErr w:type="spellEnd"/>
      <w:r w:rsidRPr="007D6899">
        <w:rPr>
          <w:rFonts w:ascii="Arial" w:eastAsia="Times New Roman" w:hAnsi="Arial" w:cs="Arial"/>
          <w:color w:val="000000"/>
          <w:sz w:val="18"/>
          <w:szCs w:val="18"/>
          <w:lang w:eastAsia="ru-RU"/>
        </w:rPr>
        <w:t xml:space="preserve">, </w:t>
      </w:r>
      <w:proofErr w:type="spellStart"/>
      <w:r w:rsidRPr="007D6899">
        <w:rPr>
          <w:rFonts w:ascii="Arial" w:eastAsia="Times New Roman" w:hAnsi="Arial" w:cs="Arial"/>
          <w:color w:val="000000"/>
          <w:sz w:val="18"/>
          <w:szCs w:val="18"/>
          <w:lang w:eastAsia="ru-RU"/>
        </w:rPr>
        <w:lastRenderedPageBreak/>
        <w:t>Safari</w:t>
      </w:r>
      <w:proofErr w:type="spellEnd"/>
      <w:r w:rsidRPr="007D6899">
        <w:rPr>
          <w:rFonts w:ascii="Arial" w:eastAsia="Times New Roman" w:hAnsi="Arial" w:cs="Arial"/>
          <w:color w:val="000000"/>
          <w:sz w:val="18"/>
          <w:szCs w:val="18"/>
          <w:lang w:eastAsia="ru-RU"/>
        </w:rPr>
        <w:t xml:space="preserve">, </w:t>
      </w:r>
      <w:proofErr w:type="spellStart"/>
      <w:r w:rsidRPr="007D6899">
        <w:rPr>
          <w:rFonts w:ascii="Arial" w:eastAsia="Times New Roman" w:hAnsi="Arial" w:cs="Arial"/>
          <w:color w:val="000000"/>
          <w:sz w:val="18"/>
          <w:szCs w:val="18"/>
          <w:lang w:eastAsia="ru-RU"/>
        </w:rPr>
        <w:t>Firefox</w:t>
      </w:r>
      <w:proofErr w:type="spellEnd"/>
      <w:r w:rsidRPr="007D6899">
        <w:rPr>
          <w:rFonts w:ascii="Arial" w:eastAsia="Times New Roman" w:hAnsi="Arial" w:cs="Arial"/>
          <w:color w:val="000000"/>
          <w:sz w:val="18"/>
          <w:szCs w:val="18"/>
          <w:lang w:eastAsia="ru-RU"/>
        </w:rPr>
        <w:t xml:space="preserve">, </w:t>
      </w:r>
      <w:proofErr w:type="spellStart"/>
      <w:r w:rsidRPr="007D6899">
        <w:rPr>
          <w:rFonts w:ascii="Arial" w:eastAsia="Times New Roman" w:hAnsi="Arial" w:cs="Arial"/>
          <w:color w:val="000000"/>
          <w:sz w:val="18"/>
          <w:szCs w:val="18"/>
          <w:lang w:eastAsia="ru-RU"/>
        </w:rPr>
        <w:t>Chrome</w:t>
      </w:r>
      <w:proofErr w:type="spellEnd"/>
      <w:r w:rsidRPr="007D6899">
        <w:rPr>
          <w:rFonts w:ascii="Arial" w:eastAsia="Times New Roman" w:hAnsi="Arial" w:cs="Arial"/>
          <w:color w:val="000000"/>
          <w:sz w:val="18"/>
          <w:szCs w:val="18"/>
          <w:lang w:eastAsia="ru-RU"/>
        </w:rPr>
        <w:t xml:space="preserve">) Клиент может выбрать, какие файлы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 xml:space="preserve"> принимать, а какие — отклонять. Расположение настроек зависит от того, какой браузер Клиент использует.</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xml:space="preserve">  7.8.    Если Клиент решил отказаться от определенных технических и/или функциональных файлов </w:t>
      </w:r>
      <w:proofErr w:type="spellStart"/>
      <w:r w:rsidRPr="007D6899">
        <w:rPr>
          <w:rFonts w:ascii="Arial" w:eastAsia="Times New Roman" w:hAnsi="Arial" w:cs="Arial"/>
          <w:color w:val="000000"/>
          <w:sz w:val="18"/>
          <w:szCs w:val="18"/>
          <w:lang w:eastAsia="ru-RU"/>
        </w:rPr>
        <w:t>cookie</w:t>
      </w:r>
      <w:proofErr w:type="spellEnd"/>
      <w:r w:rsidRPr="007D6899">
        <w:rPr>
          <w:rFonts w:ascii="Arial" w:eastAsia="Times New Roman" w:hAnsi="Arial" w:cs="Arial"/>
          <w:color w:val="000000"/>
          <w:sz w:val="18"/>
          <w:szCs w:val="18"/>
          <w:lang w:eastAsia="ru-RU"/>
        </w:rPr>
        <w:t>, ему могут быть недоступны некоторые функции Сервиса. </w:t>
      </w:r>
    </w:p>
    <w:p w:rsidR="00F070BE" w:rsidRPr="007D6899" w:rsidRDefault="00F070BE" w:rsidP="00F070BE">
      <w:pPr>
        <w:spacing w:after="60" w:line="240" w:lineRule="auto"/>
        <w:jc w:val="center"/>
        <w:rPr>
          <w:rFonts w:ascii="Arial" w:eastAsia="Times New Roman" w:hAnsi="Arial" w:cs="Arial"/>
          <w:color w:val="646C73"/>
          <w:sz w:val="18"/>
          <w:szCs w:val="18"/>
          <w:lang w:eastAsia="ru-RU"/>
        </w:rPr>
      </w:pPr>
      <w:r w:rsidRPr="007D6899">
        <w:rPr>
          <w:rFonts w:ascii="Arial" w:eastAsia="Times New Roman" w:hAnsi="Arial" w:cs="Arial"/>
          <w:color w:val="646C73"/>
          <w:sz w:val="18"/>
          <w:szCs w:val="18"/>
          <w:lang w:eastAsia="ru-RU"/>
        </w:rPr>
        <w:br/>
      </w:r>
      <w:r w:rsidRPr="007D6899">
        <w:rPr>
          <w:rFonts w:ascii="Arial" w:eastAsia="Times New Roman" w:hAnsi="Arial" w:cs="Arial"/>
          <w:b/>
          <w:bCs/>
          <w:color w:val="000000"/>
          <w:sz w:val="18"/>
          <w:szCs w:val="18"/>
          <w:lang w:eastAsia="ru-RU"/>
        </w:rPr>
        <w:t>8.    </w:t>
      </w:r>
      <w:proofErr w:type="gramStart"/>
      <w:r w:rsidRPr="007D6899">
        <w:rPr>
          <w:rFonts w:ascii="Arial" w:eastAsia="Times New Roman" w:hAnsi="Arial" w:cs="Arial"/>
          <w:b/>
          <w:bCs/>
          <w:color w:val="000000"/>
          <w:sz w:val="18"/>
          <w:szCs w:val="18"/>
          <w:lang w:eastAsia="ru-RU"/>
        </w:rPr>
        <w:t>КОНТРОЛЬ ЗА</w:t>
      </w:r>
      <w:proofErr w:type="gramEnd"/>
      <w:r w:rsidRPr="007D6899">
        <w:rPr>
          <w:rFonts w:ascii="Arial" w:eastAsia="Times New Roman" w:hAnsi="Arial" w:cs="Arial"/>
          <w:b/>
          <w:bCs/>
          <w:color w:val="000000"/>
          <w:sz w:val="18"/>
          <w:szCs w:val="18"/>
          <w:lang w:eastAsia="ru-RU"/>
        </w:rPr>
        <w:t xml:space="preserve"> СОБЛЮДЕНИЕМ ТРЕБОВАНИЙ </w:t>
      </w:r>
      <w:r w:rsidRPr="007D6899">
        <w:rPr>
          <w:rFonts w:ascii="Arial" w:eastAsia="Times New Roman" w:hAnsi="Arial" w:cs="Arial"/>
          <w:color w:val="646C73"/>
          <w:sz w:val="18"/>
          <w:szCs w:val="18"/>
          <w:lang w:eastAsia="ru-RU"/>
        </w:rPr>
        <w:br/>
      </w:r>
      <w:r w:rsidRPr="007D6899">
        <w:rPr>
          <w:rFonts w:ascii="Arial" w:eastAsia="Times New Roman" w:hAnsi="Arial" w:cs="Arial"/>
          <w:b/>
          <w:bCs/>
          <w:color w:val="000000"/>
          <w:sz w:val="18"/>
          <w:szCs w:val="18"/>
          <w:lang w:eastAsia="ru-RU"/>
        </w:rPr>
        <w:t>К ЗАЩИТЕ ПЕРСОНАЛЬНЫХ ДАННЫХ</w:t>
      </w:r>
    </w:p>
    <w:p w:rsidR="00F070BE" w:rsidRPr="007D6899" w:rsidRDefault="00F070BE" w:rsidP="00F070BE">
      <w:pPr>
        <w:spacing w:after="60" w:line="240" w:lineRule="auto"/>
        <w:rPr>
          <w:rFonts w:ascii="Arial" w:eastAsia="Times New Roman" w:hAnsi="Arial" w:cs="Arial"/>
          <w:color w:val="646C73"/>
          <w:sz w:val="18"/>
          <w:szCs w:val="18"/>
          <w:lang w:eastAsia="ru-RU"/>
        </w:rPr>
      </w:pP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xml:space="preserve">  8.1.    Внутренний </w:t>
      </w:r>
      <w:proofErr w:type="gramStart"/>
      <w:r w:rsidRPr="007D6899">
        <w:rPr>
          <w:rFonts w:ascii="Arial" w:eastAsia="Times New Roman" w:hAnsi="Arial" w:cs="Arial"/>
          <w:color w:val="000000"/>
          <w:sz w:val="18"/>
          <w:szCs w:val="18"/>
          <w:lang w:eastAsia="ru-RU"/>
        </w:rPr>
        <w:t>контроль за</w:t>
      </w:r>
      <w:proofErr w:type="gramEnd"/>
      <w:r w:rsidRPr="007D6899">
        <w:rPr>
          <w:rFonts w:ascii="Arial" w:eastAsia="Times New Roman" w:hAnsi="Arial" w:cs="Arial"/>
          <w:color w:val="000000"/>
          <w:sz w:val="18"/>
          <w:szCs w:val="18"/>
          <w:lang w:eastAsia="ru-RU"/>
        </w:rPr>
        <w:t xml:space="preserve"> соблюдением структурными подразделениями Оператором законодательства Российской Федерации и локальных нормативных актов в области персональных данных осуществляется лицом, ответственным за организацию обработки и обеспечение безопасности персональных данных.</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8.2.    Оператор оставляет за собой право исключения Клиента (удаление профиля Клиента на Сервисе) в случае нарушения Клиентом правил работы на Сервисе, а также некорректного поведения Клиента.</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8.3.    Все сотрудники Оператора, осуществляющие Обработку Персональных данных, обязаны хранить тайну о сведениях, содержащих Персональные данные, в соответствии с Политикой и требованиями законодательства Российской Федерации.</w:t>
      </w:r>
      <w:r w:rsidRPr="007D6899">
        <w:rPr>
          <w:rFonts w:ascii="Arial" w:eastAsia="Times New Roman" w:hAnsi="Arial" w:cs="Arial"/>
          <w:color w:val="646C73"/>
          <w:sz w:val="18"/>
          <w:szCs w:val="18"/>
          <w:lang w:eastAsia="ru-RU"/>
        </w:rPr>
        <w:br/>
      </w:r>
      <w:r w:rsidRPr="007D6899">
        <w:rPr>
          <w:rFonts w:ascii="Arial" w:eastAsia="Times New Roman" w:hAnsi="Arial" w:cs="Arial"/>
          <w:color w:val="000000"/>
          <w:sz w:val="18"/>
          <w:szCs w:val="18"/>
          <w:lang w:eastAsia="ru-RU"/>
        </w:rPr>
        <w:t>  8.4.    Лица, виновные в нарушении требований Политики, несут предусмотренную законодательством Российской Федерации ответственность.</w:t>
      </w:r>
    </w:p>
    <w:p w:rsidR="0065445A" w:rsidRPr="007D6899" w:rsidRDefault="0065445A">
      <w:pPr>
        <w:rPr>
          <w:rFonts w:ascii="Arial" w:hAnsi="Arial" w:cs="Arial"/>
          <w:sz w:val="18"/>
          <w:szCs w:val="18"/>
        </w:rPr>
      </w:pPr>
    </w:p>
    <w:sectPr w:rsidR="0065445A" w:rsidRPr="007D6899" w:rsidSect="00F070BE">
      <w:pgSz w:w="11906" w:h="16838"/>
      <w:pgMar w:top="1134" w:right="282"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BE"/>
    <w:rsid w:val="0065445A"/>
    <w:rsid w:val="007D6899"/>
    <w:rsid w:val="00F07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7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70BE"/>
    <w:rPr>
      <w:b/>
      <w:bCs/>
    </w:rPr>
  </w:style>
  <w:style w:type="character" w:styleId="a5">
    <w:name w:val="Hyperlink"/>
    <w:basedOn w:val="a0"/>
    <w:uiPriority w:val="99"/>
    <w:unhideWhenUsed/>
    <w:rsid w:val="00F070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7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70BE"/>
    <w:rPr>
      <w:b/>
      <w:bCs/>
    </w:rPr>
  </w:style>
  <w:style w:type="character" w:styleId="a5">
    <w:name w:val="Hyperlink"/>
    <w:basedOn w:val="a0"/>
    <w:uiPriority w:val="99"/>
    <w:unhideWhenUsed/>
    <w:rsid w:val="00F070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28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ezde.ru" TargetMode="External"/><Relationship Id="rId5" Type="http://schemas.openxmlformats.org/officeDocument/2006/relationships/hyperlink" Target="http://www.vezd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4124</Words>
  <Characters>23509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AB</cp:lastModifiedBy>
  <cp:revision>2</cp:revision>
  <dcterms:created xsi:type="dcterms:W3CDTF">2024-07-08T15:18:00Z</dcterms:created>
  <dcterms:modified xsi:type="dcterms:W3CDTF">2024-07-08T15:26:00Z</dcterms:modified>
</cp:coreProperties>
</file>